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636B4" w14:textId="77777777" w:rsidR="00891DF9" w:rsidRPr="00431A46" w:rsidRDefault="00891DF9" w:rsidP="00891DF9">
      <w:pPr>
        <w:autoSpaceDE w:val="0"/>
        <w:autoSpaceDN w:val="0"/>
        <w:adjustRightInd w:val="0"/>
        <w:spacing w:line="360" w:lineRule="auto"/>
        <w:jc w:val="both"/>
        <w:rPr>
          <w:rFonts w:ascii="Maiandra GD" w:hAnsi="Maiandra GD" w:cs="Arial,Bold"/>
          <w:b/>
          <w:bCs/>
          <w:lang w:val="en-US"/>
        </w:rPr>
      </w:pPr>
    </w:p>
    <w:p w14:paraId="61AD54FB" w14:textId="77777777" w:rsidR="00891DF9" w:rsidRDefault="00891DF9" w:rsidP="00891DF9">
      <w:pPr>
        <w:autoSpaceDE w:val="0"/>
        <w:autoSpaceDN w:val="0"/>
        <w:adjustRightInd w:val="0"/>
        <w:spacing w:line="360" w:lineRule="auto"/>
        <w:jc w:val="center"/>
        <w:rPr>
          <w:rFonts w:ascii="Maiandra GD" w:hAnsi="Maiandra GD"/>
          <w:b/>
          <w:bCs/>
        </w:rPr>
      </w:pPr>
      <w:r>
        <w:rPr>
          <w:rFonts w:ascii="Maiandra GD" w:hAnsi="Maiandra GD"/>
          <w:b/>
          <w:bCs/>
        </w:rPr>
        <w:t xml:space="preserve">CALL FOR BID </w:t>
      </w:r>
    </w:p>
    <w:p w14:paraId="51A206DC" w14:textId="77777777" w:rsidR="00891DF9" w:rsidRPr="00631B7D" w:rsidRDefault="00891DF9" w:rsidP="00891DF9">
      <w:pPr>
        <w:autoSpaceDE w:val="0"/>
        <w:autoSpaceDN w:val="0"/>
        <w:adjustRightInd w:val="0"/>
        <w:spacing w:line="360" w:lineRule="auto"/>
        <w:jc w:val="center"/>
        <w:rPr>
          <w:rFonts w:ascii="Maiandra GD" w:hAnsi="Maiandra GD"/>
          <w:b/>
          <w:bCs/>
        </w:rPr>
      </w:pPr>
      <w:r w:rsidRPr="00631B7D">
        <w:rPr>
          <w:rFonts w:ascii="Maiandra GD" w:hAnsi="Maiandra GD"/>
          <w:b/>
          <w:bCs/>
        </w:rPr>
        <w:t xml:space="preserve">EXTERNAL AUDIT SERVICES </w:t>
      </w:r>
    </w:p>
    <w:p w14:paraId="4FEE126B" w14:textId="0BEB4D9A" w:rsidR="00891DF9" w:rsidRPr="00FA4E79" w:rsidRDefault="00891DF9" w:rsidP="00891DF9">
      <w:pPr>
        <w:autoSpaceDE w:val="0"/>
        <w:autoSpaceDN w:val="0"/>
        <w:adjustRightInd w:val="0"/>
        <w:spacing w:line="360" w:lineRule="auto"/>
        <w:jc w:val="both"/>
        <w:rPr>
          <w:rFonts w:ascii="Maiandra GD" w:hAnsi="Maiandra GD"/>
          <w:b/>
          <w:bCs/>
        </w:rPr>
      </w:pPr>
      <w:r w:rsidRPr="00FA4E79">
        <w:rPr>
          <w:rFonts w:ascii="Maiandra GD" w:hAnsi="Maiandra GD"/>
          <w:b/>
          <w:bCs/>
        </w:rPr>
        <w:t>Tender No. HR/</w:t>
      </w:r>
      <w:r w:rsidR="005956F0">
        <w:rPr>
          <w:rFonts w:ascii="Maiandra GD" w:hAnsi="Maiandra GD"/>
          <w:b/>
          <w:bCs/>
        </w:rPr>
        <w:t>17</w:t>
      </w:r>
      <w:r w:rsidRPr="00FA4E79">
        <w:rPr>
          <w:rFonts w:ascii="Maiandra GD" w:hAnsi="Maiandra GD"/>
          <w:b/>
          <w:bCs/>
        </w:rPr>
        <w:t>/1</w:t>
      </w:r>
      <w:r w:rsidR="005956F0">
        <w:rPr>
          <w:rFonts w:ascii="Maiandra GD" w:hAnsi="Maiandra GD"/>
          <w:b/>
          <w:bCs/>
        </w:rPr>
        <w:t>2</w:t>
      </w:r>
      <w:r w:rsidRPr="00FA4E79">
        <w:rPr>
          <w:rFonts w:ascii="Maiandra GD" w:hAnsi="Maiandra GD"/>
          <w:b/>
          <w:bCs/>
        </w:rPr>
        <w:t>/2021/001</w:t>
      </w:r>
    </w:p>
    <w:p w14:paraId="7B456D4E" w14:textId="77777777" w:rsidR="00891DF9" w:rsidRPr="00431A46" w:rsidRDefault="00891DF9" w:rsidP="00891DF9">
      <w:pPr>
        <w:autoSpaceDE w:val="0"/>
        <w:autoSpaceDN w:val="0"/>
        <w:adjustRightInd w:val="0"/>
        <w:spacing w:before="240" w:line="360" w:lineRule="auto"/>
        <w:jc w:val="both"/>
        <w:rPr>
          <w:rFonts w:ascii="Maiandra GD" w:hAnsi="Maiandra GD" w:cs="Arial,Bold"/>
          <w:b/>
          <w:bCs/>
          <w:lang w:val="en-US"/>
        </w:rPr>
      </w:pPr>
      <w:r w:rsidRPr="00431A46">
        <w:rPr>
          <w:rFonts w:ascii="Maiandra GD" w:hAnsi="Maiandra GD" w:cs="Arial,Bold"/>
          <w:b/>
          <w:bCs/>
          <w:lang w:val="en-US"/>
        </w:rPr>
        <w:t>Background Information.</w:t>
      </w:r>
    </w:p>
    <w:p w14:paraId="317F52C1" w14:textId="77777777" w:rsidR="00891DF9" w:rsidRDefault="00891DF9" w:rsidP="00891DF9">
      <w:pPr>
        <w:spacing w:before="240" w:after="160" w:line="360" w:lineRule="auto"/>
        <w:jc w:val="both"/>
        <w:rPr>
          <w:rFonts w:ascii="Maiandra GD" w:hAnsi="Maiandra GD" w:cs="Segoe UI"/>
          <w:lang w:val="en-US"/>
        </w:rPr>
      </w:pPr>
      <w:r w:rsidRPr="00431A46">
        <w:rPr>
          <w:rFonts w:ascii="Maiandra GD" w:hAnsi="Maiandra GD"/>
          <w:lang w:val="en-US"/>
        </w:rPr>
        <w:t xml:space="preserve">HakiRasilimali (HR) is a platform of Civil Society Organizations (CSOs) originally incorporated under CAP 212 on February 2017 and now registered under terms and conditions of non-Governmental Organizations Act 2002 with Registration No 00NGO/R2/00074, working on strategic issues around minerals, oil and gas extraction in Tanzania envisaging to become more effective in influencing extractive industries related policies, laws practices in the country. </w:t>
      </w:r>
      <w:r w:rsidRPr="00431A46">
        <w:rPr>
          <w:rFonts w:ascii="Maiandra GD" w:hAnsi="Maiandra GD" w:cs="Segoe UI"/>
          <w:lang w:val="en-US"/>
        </w:rPr>
        <w:t>The platform is also affiliated to Publish What You Pay (PWYP), a global membership-based coalition of civil society organizations (CSOs) in over forty countries united in their call for an open and accountable </w:t>
      </w:r>
      <w:r w:rsidRPr="00431A46">
        <w:rPr>
          <w:rFonts w:ascii="Maiandra GD" w:hAnsi="Maiandra GD"/>
          <w:lang w:val="en-US"/>
        </w:rPr>
        <w:t>extractive</w:t>
      </w:r>
      <w:r w:rsidRPr="00431A46">
        <w:rPr>
          <w:rFonts w:ascii="Maiandra GD" w:hAnsi="Maiandra GD" w:cs="Segoe UI"/>
          <w:lang w:val="en-US"/>
        </w:rPr>
        <w:t> sector. </w:t>
      </w:r>
    </w:p>
    <w:p w14:paraId="7C96950B" w14:textId="77777777" w:rsidR="00891DF9" w:rsidRPr="00ED4E08" w:rsidRDefault="00891DF9" w:rsidP="00891DF9">
      <w:pPr>
        <w:pStyle w:val="NoSpacing"/>
        <w:spacing w:before="240"/>
        <w:jc w:val="both"/>
        <w:rPr>
          <w:rFonts w:ascii="Maiandra GD" w:hAnsi="Maiandra GD"/>
          <w:sz w:val="23"/>
          <w:szCs w:val="23"/>
        </w:rPr>
      </w:pPr>
      <w:r w:rsidRPr="00ED4E08">
        <w:rPr>
          <w:rStyle w:val="normaltextrun"/>
          <w:rFonts w:ascii="Maiandra GD" w:hAnsi="Maiandra GD" w:cs="Segoe UI"/>
          <w:sz w:val="23"/>
          <w:szCs w:val="23"/>
        </w:rPr>
        <w:t>H</w:t>
      </w:r>
      <w:r>
        <w:rPr>
          <w:rStyle w:val="normaltextrun"/>
          <w:rFonts w:ascii="Maiandra GD" w:hAnsi="Maiandra GD" w:cs="Segoe UI"/>
          <w:sz w:val="23"/>
          <w:szCs w:val="23"/>
        </w:rPr>
        <w:t>aki</w:t>
      </w:r>
      <w:r w:rsidRPr="00ED4E08">
        <w:rPr>
          <w:rStyle w:val="normaltextrun"/>
          <w:rFonts w:ascii="Maiandra GD" w:hAnsi="Maiandra GD" w:cs="Segoe UI"/>
          <w:sz w:val="23"/>
          <w:szCs w:val="23"/>
        </w:rPr>
        <w:t>R</w:t>
      </w:r>
      <w:r>
        <w:rPr>
          <w:rStyle w:val="normaltextrun"/>
          <w:rFonts w:ascii="Maiandra GD" w:hAnsi="Maiandra GD" w:cs="Segoe UI"/>
          <w:sz w:val="23"/>
          <w:szCs w:val="23"/>
        </w:rPr>
        <w:t>asilimali</w:t>
      </w:r>
      <w:r w:rsidRPr="00ED4E08">
        <w:rPr>
          <w:rStyle w:val="normaltextrun"/>
          <w:rFonts w:ascii="Maiandra GD" w:hAnsi="Maiandra GD" w:cs="Segoe UI"/>
          <w:sz w:val="23"/>
          <w:szCs w:val="23"/>
        </w:rPr>
        <w:t> wishes to </w:t>
      </w:r>
      <w:r>
        <w:rPr>
          <w:rStyle w:val="normaltextrun"/>
          <w:rFonts w:ascii="Maiandra GD" w:hAnsi="Maiandra GD" w:cs="Segoe UI"/>
          <w:sz w:val="23"/>
          <w:szCs w:val="23"/>
        </w:rPr>
        <w:t>engage a competent and qualified audit firm to carry its Annual Audit for the year 2021</w:t>
      </w:r>
    </w:p>
    <w:p w14:paraId="37E0CC85" w14:textId="77777777" w:rsidR="00891DF9" w:rsidRPr="00ED4E08" w:rsidRDefault="00891DF9" w:rsidP="00891DF9">
      <w:pPr>
        <w:jc w:val="both"/>
        <w:rPr>
          <w:rFonts w:ascii="Maiandra GD" w:hAnsi="Maiandra GD"/>
          <w:sz w:val="23"/>
          <w:szCs w:val="23"/>
        </w:rPr>
      </w:pPr>
      <w:r>
        <w:rPr>
          <w:rStyle w:val="normaltextrun"/>
          <w:rFonts w:ascii="Maiandra GD" w:hAnsi="Maiandra GD" w:cs="Segoe UI"/>
          <w:b/>
          <w:bCs/>
          <w:sz w:val="23"/>
          <w:szCs w:val="23"/>
        </w:rPr>
        <w:t xml:space="preserve">Contract </w:t>
      </w:r>
      <w:r w:rsidRPr="00ED4E08">
        <w:rPr>
          <w:rStyle w:val="normaltextrun"/>
          <w:rFonts w:ascii="Maiandra GD" w:hAnsi="Maiandra GD" w:cs="Segoe UI"/>
          <w:b/>
          <w:bCs/>
          <w:sz w:val="23"/>
          <w:szCs w:val="23"/>
        </w:rPr>
        <w:t>Duration:</w:t>
      </w:r>
      <w:r w:rsidRPr="00ED4E08">
        <w:rPr>
          <w:rStyle w:val="normaltextrun"/>
          <w:rFonts w:ascii="Maiandra GD" w:hAnsi="Maiandra GD" w:cs="Segoe UI"/>
          <w:sz w:val="23"/>
          <w:szCs w:val="23"/>
        </w:rPr>
        <w:t> </w:t>
      </w:r>
      <w:r>
        <w:rPr>
          <w:rStyle w:val="normaltextrun"/>
          <w:rFonts w:ascii="Maiandra GD" w:hAnsi="Maiandra GD" w:cs="Segoe UI"/>
          <w:sz w:val="23"/>
          <w:szCs w:val="23"/>
        </w:rPr>
        <w:t>1 year</w:t>
      </w:r>
    </w:p>
    <w:p w14:paraId="4612D82B" w14:textId="77777777" w:rsidR="00891DF9" w:rsidRPr="00ED4E08" w:rsidRDefault="00891DF9" w:rsidP="00891DF9">
      <w:pPr>
        <w:jc w:val="both"/>
        <w:rPr>
          <w:rFonts w:ascii="Maiandra GD" w:hAnsi="Maiandra GD"/>
          <w:sz w:val="23"/>
          <w:szCs w:val="23"/>
        </w:rPr>
      </w:pPr>
      <w:r w:rsidRPr="00ED4E08">
        <w:rPr>
          <w:rStyle w:val="normaltextrun"/>
          <w:rFonts w:ascii="Maiandra GD" w:hAnsi="Maiandra GD" w:cs="Segoe UI"/>
          <w:b/>
          <w:bCs/>
          <w:sz w:val="23"/>
          <w:szCs w:val="23"/>
        </w:rPr>
        <w:t>Working station:</w:t>
      </w:r>
      <w:r w:rsidRPr="00ED4E08">
        <w:rPr>
          <w:rStyle w:val="normaltextrun"/>
          <w:rFonts w:ascii="Maiandra GD" w:hAnsi="Maiandra GD" w:cs="Segoe UI"/>
          <w:sz w:val="23"/>
          <w:szCs w:val="23"/>
        </w:rPr>
        <w:t> Dar es Salaam.</w:t>
      </w:r>
      <w:r w:rsidRPr="00ED4E08">
        <w:rPr>
          <w:rStyle w:val="eop"/>
          <w:rFonts w:ascii="Maiandra GD" w:hAnsi="Maiandra GD" w:cs="Segoe UI"/>
          <w:sz w:val="23"/>
          <w:szCs w:val="23"/>
        </w:rPr>
        <w:t> </w:t>
      </w:r>
    </w:p>
    <w:p w14:paraId="5BFBB8E5" w14:textId="77777777" w:rsidR="00891DF9" w:rsidRPr="00ED4E08" w:rsidRDefault="00891DF9" w:rsidP="00891DF9">
      <w:pPr>
        <w:jc w:val="both"/>
        <w:rPr>
          <w:rFonts w:ascii="Maiandra GD" w:hAnsi="Maiandra GD"/>
          <w:sz w:val="23"/>
          <w:szCs w:val="23"/>
        </w:rPr>
      </w:pPr>
      <w:r w:rsidRPr="00ED4E08">
        <w:rPr>
          <w:rStyle w:val="normaltextrun"/>
          <w:rFonts w:ascii="Maiandra GD" w:hAnsi="Maiandra GD" w:cs="Segoe UI"/>
          <w:b/>
          <w:bCs/>
          <w:sz w:val="23"/>
          <w:szCs w:val="23"/>
        </w:rPr>
        <w:t>Nature of the work:</w:t>
      </w:r>
      <w:r w:rsidRPr="00ED4E08">
        <w:rPr>
          <w:rStyle w:val="normaltextrun"/>
          <w:rFonts w:ascii="Maiandra GD" w:hAnsi="Maiandra GD" w:cs="Segoe UI"/>
          <w:sz w:val="23"/>
          <w:szCs w:val="23"/>
        </w:rPr>
        <w:t> </w:t>
      </w:r>
      <w:r>
        <w:rPr>
          <w:rStyle w:val="normaltextrun"/>
          <w:rFonts w:ascii="Maiandra GD" w:hAnsi="Maiandra GD" w:cs="Segoe UI"/>
          <w:sz w:val="23"/>
          <w:szCs w:val="23"/>
        </w:rPr>
        <w:t>Consultancy Service</w:t>
      </w:r>
      <w:r w:rsidRPr="00ED4E08">
        <w:rPr>
          <w:rStyle w:val="normaltextrun"/>
          <w:rFonts w:ascii="Maiandra GD" w:hAnsi="Maiandra GD" w:cs="Segoe UI"/>
          <w:sz w:val="23"/>
          <w:szCs w:val="23"/>
        </w:rPr>
        <w:t>. </w:t>
      </w:r>
      <w:r w:rsidRPr="00ED4E08">
        <w:rPr>
          <w:rStyle w:val="eop"/>
          <w:rFonts w:ascii="Maiandra GD" w:hAnsi="Maiandra GD" w:cs="Segoe UI"/>
          <w:sz w:val="23"/>
          <w:szCs w:val="23"/>
        </w:rPr>
        <w:t> </w:t>
      </w:r>
    </w:p>
    <w:p w14:paraId="62F109C6" w14:textId="77777777" w:rsidR="00891DF9" w:rsidRPr="007A0B84" w:rsidRDefault="00891DF9" w:rsidP="00891DF9">
      <w:pPr>
        <w:spacing w:before="240" w:after="160" w:line="360" w:lineRule="auto"/>
        <w:jc w:val="both"/>
        <w:rPr>
          <w:rFonts w:ascii="Maiandra GD" w:hAnsi="Maiandra GD" w:cs="Segoe UI"/>
          <w:lang w:val="en-US"/>
        </w:rPr>
      </w:pPr>
      <w:r w:rsidRPr="00ED4E08">
        <w:rPr>
          <w:rStyle w:val="normaltextrun"/>
          <w:rFonts w:ascii="Maiandra GD" w:hAnsi="Maiandra GD" w:cs="Segoe UI"/>
          <w:b/>
          <w:bCs/>
          <w:sz w:val="23"/>
          <w:szCs w:val="23"/>
        </w:rPr>
        <w:t xml:space="preserve">Purpose of the </w:t>
      </w:r>
      <w:r>
        <w:rPr>
          <w:rStyle w:val="normaltextrun"/>
          <w:rFonts w:ascii="Maiandra GD" w:hAnsi="Maiandra GD" w:cs="Segoe UI"/>
          <w:b/>
          <w:bCs/>
          <w:sz w:val="23"/>
          <w:szCs w:val="23"/>
        </w:rPr>
        <w:t>Service</w:t>
      </w:r>
      <w:r w:rsidRPr="00ED4E08">
        <w:rPr>
          <w:rStyle w:val="normaltextrun"/>
          <w:rFonts w:ascii="Maiandra GD" w:hAnsi="Maiandra GD" w:cs="Segoe UI"/>
          <w:sz w:val="23"/>
          <w:szCs w:val="23"/>
        </w:rPr>
        <w:t>:</w:t>
      </w:r>
      <w:r w:rsidRPr="00ED4E08">
        <w:rPr>
          <w:rStyle w:val="normaltextrun"/>
          <w:rFonts w:ascii="Maiandra GD" w:hAnsi="Maiandra GD" w:cs="Segoe UI"/>
          <w:i/>
          <w:iCs/>
          <w:sz w:val="23"/>
          <w:szCs w:val="23"/>
        </w:rPr>
        <w:t> </w:t>
      </w:r>
      <w:r w:rsidRPr="00544DC0">
        <w:rPr>
          <w:rStyle w:val="normaltextrun"/>
          <w:rFonts w:ascii="Maiandra GD" w:hAnsi="Maiandra GD" w:cs="Segoe UI"/>
          <w:sz w:val="23"/>
          <w:szCs w:val="23"/>
        </w:rPr>
        <w:t>T</w:t>
      </w:r>
      <w:r w:rsidRPr="00544DC0">
        <w:rPr>
          <w:rFonts w:ascii="Maiandra GD" w:hAnsi="Maiandra GD"/>
        </w:rPr>
        <w:t xml:space="preserve">o </w:t>
      </w:r>
      <w:r w:rsidRPr="00431A46">
        <w:rPr>
          <w:rFonts w:ascii="Maiandra GD" w:hAnsi="Maiandra GD"/>
        </w:rPr>
        <w:t xml:space="preserve">obtain reasonable assurance that the financial statements reflect a true and fair view of the financial position of the organization. </w:t>
      </w:r>
      <w:r w:rsidRPr="00431A46">
        <w:rPr>
          <w:rFonts w:ascii="Maiandra GD" w:hAnsi="Maiandra GD" w:cs="Arial"/>
          <w:lang w:val="en-US"/>
        </w:rPr>
        <w:t>The</w:t>
      </w:r>
      <w:r>
        <w:rPr>
          <w:rFonts w:ascii="Maiandra GD" w:hAnsi="Maiandra GD" w:cs="Arial"/>
          <w:lang w:val="en-US"/>
        </w:rPr>
        <w:t xml:space="preserve"> </w:t>
      </w:r>
      <w:r w:rsidRPr="00431A46">
        <w:rPr>
          <w:rFonts w:ascii="Maiandra GD" w:hAnsi="Maiandra GD"/>
        </w:rPr>
        <w:t xml:space="preserve">audit </w:t>
      </w:r>
      <w:r>
        <w:rPr>
          <w:rFonts w:ascii="Maiandra GD" w:hAnsi="Maiandra GD"/>
        </w:rPr>
        <w:t>shall</w:t>
      </w:r>
      <w:r w:rsidRPr="00431A46">
        <w:rPr>
          <w:rFonts w:ascii="Maiandra GD" w:hAnsi="Maiandra GD"/>
        </w:rPr>
        <w:t xml:space="preserve"> be performed in accordance with International Financial Reporting Standards (“IFRS”) and International Standards of Auditing (“ISA”)</w:t>
      </w:r>
      <w:r>
        <w:rPr>
          <w:rFonts w:ascii="Maiandra GD" w:hAnsi="Maiandra GD"/>
        </w:rPr>
        <w:t xml:space="preserve"> </w:t>
      </w:r>
      <w:r w:rsidRPr="00431A46">
        <w:rPr>
          <w:rFonts w:ascii="Maiandra GD" w:hAnsi="Maiandra GD" w:cs="Arial"/>
          <w:lang w:val="en-US"/>
        </w:rPr>
        <w:t>and will include such tests and controls as the auditor considers necessary under the circumstances. In conducting the audit, special attention should be paid to the following:</w:t>
      </w:r>
    </w:p>
    <w:p w14:paraId="5410CFF0" w14:textId="77777777" w:rsidR="00891DF9" w:rsidRDefault="00891DF9" w:rsidP="00891DF9">
      <w:pPr>
        <w:numPr>
          <w:ilvl w:val="0"/>
          <w:numId w:val="31"/>
        </w:numPr>
        <w:autoSpaceDE w:val="0"/>
        <w:autoSpaceDN w:val="0"/>
        <w:adjustRightInd w:val="0"/>
        <w:spacing w:line="360" w:lineRule="auto"/>
        <w:jc w:val="both"/>
        <w:rPr>
          <w:rFonts w:ascii="Maiandra GD" w:hAnsi="Maiandra GD" w:cs="Arial"/>
          <w:lang w:val="en-US"/>
        </w:rPr>
      </w:pPr>
      <w:r w:rsidRPr="00431A46">
        <w:rPr>
          <w:rFonts w:ascii="Maiandra GD" w:hAnsi="Maiandra GD" w:cs="Arial"/>
          <w:lang w:val="en-US"/>
        </w:rPr>
        <w:lastRenderedPageBreak/>
        <w:t>All donor funds have been used in accordance with the conditions of the relevant donor funding agreements and only for the purpose for which the funding was provided.</w:t>
      </w:r>
    </w:p>
    <w:p w14:paraId="24061051" w14:textId="77777777" w:rsidR="00891DF9" w:rsidRDefault="00891DF9" w:rsidP="00891DF9">
      <w:pPr>
        <w:numPr>
          <w:ilvl w:val="0"/>
          <w:numId w:val="31"/>
        </w:numPr>
        <w:autoSpaceDE w:val="0"/>
        <w:autoSpaceDN w:val="0"/>
        <w:adjustRightInd w:val="0"/>
        <w:spacing w:line="360" w:lineRule="auto"/>
        <w:jc w:val="both"/>
        <w:rPr>
          <w:rFonts w:ascii="Maiandra GD" w:hAnsi="Maiandra GD" w:cs="Arial"/>
          <w:lang w:val="en-US"/>
        </w:rPr>
      </w:pPr>
      <w:r w:rsidRPr="00FA4E79">
        <w:rPr>
          <w:rFonts w:ascii="Maiandra GD" w:hAnsi="Maiandra GD"/>
        </w:rPr>
        <w:t>Goods and services have been procured in accordance with the relevant funding agreement and organisation’s operations and manual.</w:t>
      </w:r>
    </w:p>
    <w:p w14:paraId="17ACBD02" w14:textId="77777777" w:rsidR="00891DF9" w:rsidRDefault="00891DF9" w:rsidP="00891DF9">
      <w:pPr>
        <w:numPr>
          <w:ilvl w:val="0"/>
          <w:numId w:val="31"/>
        </w:numPr>
        <w:autoSpaceDE w:val="0"/>
        <w:autoSpaceDN w:val="0"/>
        <w:adjustRightInd w:val="0"/>
        <w:spacing w:line="360" w:lineRule="auto"/>
        <w:jc w:val="both"/>
        <w:rPr>
          <w:rFonts w:ascii="Maiandra GD" w:hAnsi="Maiandra GD" w:cs="Arial"/>
          <w:lang w:val="en-US"/>
        </w:rPr>
      </w:pPr>
      <w:r w:rsidRPr="00FA4E79">
        <w:rPr>
          <w:rFonts w:ascii="Maiandra GD" w:hAnsi="Maiandra GD"/>
        </w:rPr>
        <w:t>All necessary supporting documents, records, and accounts have been kept in respect of the organisation’s activities in accordance with the organisation’s operations and finance manual.</w:t>
      </w:r>
    </w:p>
    <w:p w14:paraId="58DBB770" w14:textId="77777777" w:rsidR="00891DF9" w:rsidRDefault="00891DF9" w:rsidP="00891DF9">
      <w:pPr>
        <w:numPr>
          <w:ilvl w:val="0"/>
          <w:numId w:val="31"/>
        </w:numPr>
        <w:autoSpaceDE w:val="0"/>
        <w:autoSpaceDN w:val="0"/>
        <w:adjustRightInd w:val="0"/>
        <w:spacing w:line="360" w:lineRule="auto"/>
        <w:jc w:val="both"/>
        <w:rPr>
          <w:rFonts w:ascii="Maiandra GD" w:hAnsi="Maiandra GD" w:cs="Arial"/>
          <w:lang w:val="en-US"/>
        </w:rPr>
      </w:pPr>
      <w:r w:rsidRPr="00FA4E79">
        <w:rPr>
          <w:rFonts w:ascii="Maiandra GD" w:hAnsi="Maiandra GD"/>
        </w:rPr>
        <w:t>The organisation’s accounts have been prepared in accordance with consistently applied International Financial Reporting Standards.</w:t>
      </w:r>
    </w:p>
    <w:p w14:paraId="001928FF" w14:textId="77777777" w:rsidR="00891DF9" w:rsidRPr="007A0B84" w:rsidRDefault="00891DF9" w:rsidP="00891DF9">
      <w:pPr>
        <w:numPr>
          <w:ilvl w:val="0"/>
          <w:numId w:val="31"/>
        </w:numPr>
        <w:autoSpaceDE w:val="0"/>
        <w:autoSpaceDN w:val="0"/>
        <w:adjustRightInd w:val="0"/>
        <w:spacing w:line="360" w:lineRule="auto"/>
        <w:jc w:val="both"/>
        <w:rPr>
          <w:rFonts w:ascii="Maiandra GD" w:hAnsi="Maiandra GD" w:cs="Arial"/>
          <w:lang w:val="en-US"/>
        </w:rPr>
      </w:pPr>
      <w:r w:rsidRPr="00FA4E79">
        <w:rPr>
          <w:rFonts w:ascii="Maiandra GD" w:hAnsi="Maiandra GD"/>
        </w:rPr>
        <w:t>The organisation has an internal control structure and other control systems to provide reasonable assurance that it is managing its resources in accordance with applicable laws, regulations, organisation’s policies and procedures.</w:t>
      </w:r>
    </w:p>
    <w:p w14:paraId="604661ED" w14:textId="77777777" w:rsidR="00891DF9" w:rsidRPr="00431A46" w:rsidRDefault="00891DF9" w:rsidP="00891DF9">
      <w:pPr>
        <w:autoSpaceDE w:val="0"/>
        <w:autoSpaceDN w:val="0"/>
        <w:adjustRightInd w:val="0"/>
        <w:spacing w:before="240" w:line="360" w:lineRule="auto"/>
        <w:jc w:val="both"/>
        <w:rPr>
          <w:rFonts w:ascii="Maiandra GD" w:hAnsi="Maiandra GD" w:cs="Arial,Bold"/>
          <w:b/>
          <w:bCs/>
          <w:lang w:val="en-US"/>
        </w:rPr>
      </w:pPr>
      <w:r w:rsidRPr="00431A46">
        <w:rPr>
          <w:rFonts w:ascii="Maiandra GD" w:hAnsi="Maiandra GD" w:cs="Arial,Bold"/>
          <w:b/>
          <w:bCs/>
          <w:lang w:val="en-US"/>
        </w:rPr>
        <w:t>Terms of Reference</w:t>
      </w:r>
      <w:r>
        <w:rPr>
          <w:rStyle w:val="Heading1Char"/>
          <w:rFonts w:ascii="Maiandra GD" w:eastAsia="Calibri" w:hAnsi="Maiandra GD" w:cs="Segoe UI"/>
          <w:b w:val="0"/>
          <w:bCs w:val="0"/>
          <w:sz w:val="23"/>
          <w:szCs w:val="23"/>
        </w:rPr>
        <w:t xml:space="preserve">: </w:t>
      </w:r>
      <w:r w:rsidRPr="00ED4E08">
        <w:rPr>
          <w:rStyle w:val="normaltextrun"/>
          <w:rFonts w:ascii="Maiandra GD" w:hAnsi="Maiandra GD" w:cs="Segoe UI"/>
          <w:b/>
          <w:bCs/>
          <w:sz w:val="23"/>
          <w:szCs w:val="23"/>
        </w:rPr>
        <w:t>Key duties and Responsibilities</w:t>
      </w:r>
    </w:p>
    <w:p w14:paraId="0727B026" w14:textId="77777777" w:rsidR="00891DF9" w:rsidRPr="00431A46" w:rsidRDefault="00891DF9" w:rsidP="00891DF9">
      <w:pPr>
        <w:numPr>
          <w:ilvl w:val="0"/>
          <w:numId w:val="30"/>
        </w:numPr>
        <w:autoSpaceDE w:val="0"/>
        <w:autoSpaceDN w:val="0"/>
        <w:adjustRightInd w:val="0"/>
        <w:spacing w:line="360" w:lineRule="auto"/>
        <w:jc w:val="both"/>
        <w:rPr>
          <w:rFonts w:ascii="Maiandra GD" w:hAnsi="Maiandra GD" w:cs="Arial"/>
          <w:lang w:val="en-US"/>
        </w:rPr>
      </w:pPr>
      <w:r w:rsidRPr="00431A46">
        <w:rPr>
          <w:rFonts w:ascii="Maiandra GD" w:hAnsi="Maiandra GD" w:cs="Arial"/>
          <w:lang w:val="en-US"/>
        </w:rPr>
        <w:t>The audit firm has to carry out the audit of books of accounts to verify the utilization of funds in implementing HakiRasilimali programs.</w:t>
      </w:r>
    </w:p>
    <w:p w14:paraId="189D43E6" w14:textId="77777777" w:rsidR="00891DF9" w:rsidRPr="00431A46" w:rsidRDefault="00891DF9" w:rsidP="00891DF9">
      <w:pPr>
        <w:numPr>
          <w:ilvl w:val="0"/>
          <w:numId w:val="30"/>
        </w:numPr>
        <w:autoSpaceDE w:val="0"/>
        <w:autoSpaceDN w:val="0"/>
        <w:adjustRightInd w:val="0"/>
        <w:spacing w:line="360" w:lineRule="auto"/>
        <w:jc w:val="both"/>
        <w:rPr>
          <w:rFonts w:ascii="Maiandra GD" w:hAnsi="Maiandra GD" w:cs="Arial"/>
          <w:lang w:val="en-US"/>
        </w:rPr>
      </w:pPr>
      <w:r w:rsidRPr="00431A46">
        <w:rPr>
          <w:rFonts w:ascii="Maiandra GD" w:hAnsi="Maiandra GD" w:cs="Arial"/>
          <w:lang w:val="en-US"/>
        </w:rPr>
        <w:t>The audit of accounts of HakiRasilimali is to be carried out for the utilization of funds from January 1</w:t>
      </w:r>
      <w:r w:rsidRPr="00431A46">
        <w:rPr>
          <w:rFonts w:ascii="Maiandra GD" w:hAnsi="Maiandra GD" w:cs="Arial"/>
          <w:vertAlign w:val="superscript"/>
          <w:lang w:val="en-US"/>
        </w:rPr>
        <w:t>st</w:t>
      </w:r>
      <w:r w:rsidRPr="00431A46">
        <w:rPr>
          <w:rFonts w:ascii="Maiandra GD" w:hAnsi="Maiandra GD" w:cs="Arial"/>
          <w:lang w:val="en-US"/>
        </w:rPr>
        <w:t>, 2022 to December 31</w:t>
      </w:r>
      <w:r w:rsidRPr="00431A46">
        <w:rPr>
          <w:rFonts w:ascii="Maiandra GD" w:hAnsi="Maiandra GD" w:cs="Arial"/>
          <w:vertAlign w:val="superscript"/>
          <w:lang w:val="en-US"/>
        </w:rPr>
        <w:t>st</w:t>
      </w:r>
      <w:r w:rsidRPr="00431A46">
        <w:rPr>
          <w:rFonts w:ascii="Maiandra GD" w:hAnsi="Maiandra GD" w:cs="Arial"/>
          <w:lang w:val="en-US"/>
        </w:rPr>
        <w:t xml:space="preserve">, 2022. </w:t>
      </w:r>
    </w:p>
    <w:p w14:paraId="64429AD4" w14:textId="77777777" w:rsidR="00891DF9" w:rsidRPr="00431A46" w:rsidRDefault="00891DF9" w:rsidP="00891DF9">
      <w:pPr>
        <w:numPr>
          <w:ilvl w:val="0"/>
          <w:numId w:val="30"/>
        </w:numPr>
        <w:autoSpaceDE w:val="0"/>
        <w:autoSpaceDN w:val="0"/>
        <w:adjustRightInd w:val="0"/>
        <w:spacing w:line="360" w:lineRule="auto"/>
        <w:jc w:val="both"/>
        <w:rPr>
          <w:rFonts w:ascii="Maiandra GD" w:hAnsi="Maiandra GD" w:cs="Arial"/>
          <w:lang w:val="en-US"/>
        </w:rPr>
      </w:pPr>
      <w:r w:rsidRPr="00431A46">
        <w:rPr>
          <w:rFonts w:ascii="Maiandra GD" w:hAnsi="Maiandra GD" w:cs="Arial"/>
          <w:lang w:val="en-US"/>
        </w:rPr>
        <w:t xml:space="preserve">The audit will have to be conducted on the sample test check basis. The test check will be a minimum of 10% of the total amount utilized. </w:t>
      </w:r>
    </w:p>
    <w:p w14:paraId="6A3AB3C5" w14:textId="77777777" w:rsidR="00891DF9" w:rsidRPr="00431A46" w:rsidRDefault="00891DF9" w:rsidP="00891DF9">
      <w:pPr>
        <w:numPr>
          <w:ilvl w:val="0"/>
          <w:numId w:val="30"/>
        </w:numPr>
        <w:autoSpaceDE w:val="0"/>
        <w:autoSpaceDN w:val="0"/>
        <w:adjustRightInd w:val="0"/>
        <w:spacing w:line="360" w:lineRule="auto"/>
        <w:jc w:val="both"/>
        <w:rPr>
          <w:rFonts w:ascii="Maiandra GD" w:hAnsi="Maiandra GD" w:cs="Arial"/>
          <w:lang w:val="en-US"/>
        </w:rPr>
      </w:pPr>
      <w:r w:rsidRPr="00431A46">
        <w:rPr>
          <w:rFonts w:ascii="Maiandra GD" w:hAnsi="Maiandra GD" w:cs="Arial"/>
          <w:lang w:val="en-US"/>
        </w:rPr>
        <w:t>To assess and report on the receipt of funds disbursed by donors</w:t>
      </w:r>
    </w:p>
    <w:p w14:paraId="690F76F6" w14:textId="77777777" w:rsidR="00891DF9" w:rsidRPr="00431A46" w:rsidRDefault="00891DF9" w:rsidP="00891DF9">
      <w:pPr>
        <w:numPr>
          <w:ilvl w:val="0"/>
          <w:numId w:val="30"/>
        </w:numPr>
        <w:autoSpaceDE w:val="0"/>
        <w:autoSpaceDN w:val="0"/>
        <w:adjustRightInd w:val="0"/>
        <w:spacing w:line="360" w:lineRule="auto"/>
        <w:jc w:val="both"/>
        <w:rPr>
          <w:rFonts w:ascii="Maiandra GD" w:hAnsi="Maiandra GD" w:cs="Arial"/>
          <w:lang w:val="en-US"/>
        </w:rPr>
      </w:pPr>
      <w:r w:rsidRPr="00431A46">
        <w:rPr>
          <w:rFonts w:ascii="Maiandra GD" w:hAnsi="Maiandra GD" w:cs="Arial"/>
          <w:lang w:val="en-US"/>
        </w:rPr>
        <w:t>To check that the HakiRasilimali funds have been utilized according to the HakiRasilimali financial regulations.</w:t>
      </w:r>
    </w:p>
    <w:p w14:paraId="1153B8E0" w14:textId="77777777" w:rsidR="00891DF9" w:rsidRDefault="00891DF9" w:rsidP="00891DF9">
      <w:pPr>
        <w:numPr>
          <w:ilvl w:val="0"/>
          <w:numId w:val="30"/>
        </w:numPr>
        <w:autoSpaceDE w:val="0"/>
        <w:autoSpaceDN w:val="0"/>
        <w:adjustRightInd w:val="0"/>
        <w:spacing w:line="360" w:lineRule="auto"/>
        <w:jc w:val="both"/>
        <w:rPr>
          <w:rFonts w:ascii="Maiandra GD" w:hAnsi="Maiandra GD" w:cs="Arial"/>
          <w:lang w:val="en-US"/>
        </w:rPr>
      </w:pPr>
      <w:r w:rsidRPr="00431A46">
        <w:rPr>
          <w:rFonts w:ascii="Maiandra GD" w:hAnsi="Maiandra GD" w:cs="Arial"/>
          <w:lang w:val="en-US"/>
        </w:rPr>
        <w:t>HakiRasilimali uses QuickBooks Accounting system for its operations and audit shall be carried out accordingly.</w:t>
      </w:r>
    </w:p>
    <w:p w14:paraId="53E8265E" w14:textId="77777777" w:rsidR="00891DF9" w:rsidRDefault="00891DF9" w:rsidP="00891DF9">
      <w:pPr>
        <w:autoSpaceDE w:val="0"/>
        <w:autoSpaceDN w:val="0"/>
        <w:adjustRightInd w:val="0"/>
        <w:spacing w:line="360" w:lineRule="auto"/>
        <w:jc w:val="both"/>
        <w:rPr>
          <w:rFonts w:ascii="Maiandra GD" w:hAnsi="Maiandra GD" w:cs="Arial"/>
          <w:lang w:val="en-US"/>
        </w:rPr>
      </w:pPr>
    </w:p>
    <w:p w14:paraId="0C14B872" w14:textId="77777777" w:rsidR="00891DF9" w:rsidRPr="007A0B84" w:rsidRDefault="00891DF9" w:rsidP="00891DF9">
      <w:pPr>
        <w:autoSpaceDE w:val="0"/>
        <w:autoSpaceDN w:val="0"/>
        <w:adjustRightInd w:val="0"/>
        <w:spacing w:line="360" w:lineRule="auto"/>
        <w:jc w:val="both"/>
        <w:rPr>
          <w:rFonts w:ascii="Maiandra GD" w:hAnsi="Maiandra GD" w:cs="Arial"/>
          <w:lang w:val="en-US"/>
        </w:rPr>
      </w:pPr>
    </w:p>
    <w:p w14:paraId="11F4AE28" w14:textId="77777777" w:rsidR="00891DF9" w:rsidRDefault="00891DF9" w:rsidP="00891DF9">
      <w:pPr>
        <w:autoSpaceDE w:val="0"/>
        <w:autoSpaceDN w:val="0"/>
        <w:adjustRightInd w:val="0"/>
        <w:spacing w:before="240" w:line="360" w:lineRule="auto"/>
        <w:jc w:val="both"/>
        <w:rPr>
          <w:rFonts w:ascii="Maiandra GD" w:hAnsi="Maiandra GD"/>
          <w:b/>
        </w:rPr>
      </w:pPr>
      <w:r w:rsidRPr="00431A46">
        <w:rPr>
          <w:rFonts w:ascii="Maiandra GD" w:hAnsi="Maiandra GD"/>
          <w:b/>
        </w:rPr>
        <w:t>Output</w:t>
      </w:r>
    </w:p>
    <w:p w14:paraId="72C9E59B" w14:textId="77777777" w:rsidR="00891DF9" w:rsidRDefault="00891DF9" w:rsidP="00891DF9">
      <w:pPr>
        <w:numPr>
          <w:ilvl w:val="0"/>
          <w:numId w:val="32"/>
        </w:numPr>
        <w:autoSpaceDE w:val="0"/>
        <w:autoSpaceDN w:val="0"/>
        <w:adjustRightInd w:val="0"/>
        <w:spacing w:line="360" w:lineRule="auto"/>
        <w:jc w:val="both"/>
        <w:rPr>
          <w:rFonts w:ascii="Maiandra GD" w:hAnsi="Maiandra GD"/>
        </w:rPr>
      </w:pPr>
      <w:r w:rsidRPr="00431A46">
        <w:rPr>
          <w:rFonts w:ascii="Maiandra GD" w:hAnsi="Maiandra GD"/>
        </w:rPr>
        <w:t>The Independent Auditors</w:t>
      </w:r>
      <w:r>
        <w:rPr>
          <w:rFonts w:ascii="Maiandra GD" w:hAnsi="Maiandra GD"/>
        </w:rPr>
        <w:t xml:space="preserve"> </w:t>
      </w:r>
      <w:r w:rsidRPr="00431A46">
        <w:rPr>
          <w:rFonts w:ascii="Maiandra GD" w:hAnsi="Maiandra GD"/>
        </w:rPr>
        <w:t xml:space="preserve">(Opinion) </w:t>
      </w:r>
      <w:r>
        <w:rPr>
          <w:rFonts w:ascii="Maiandra GD" w:hAnsi="Maiandra GD"/>
        </w:rPr>
        <w:t xml:space="preserve">Report </w:t>
      </w:r>
      <w:r w:rsidRPr="00431A46">
        <w:rPr>
          <w:rFonts w:ascii="Maiandra GD" w:hAnsi="Maiandra GD"/>
        </w:rPr>
        <w:t xml:space="preserve">on the financial statements </w:t>
      </w:r>
    </w:p>
    <w:p w14:paraId="467A6A89" w14:textId="77777777" w:rsidR="00891DF9" w:rsidRPr="00431A46" w:rsidRDefault="00891DF9" w:rsidP="00891DF9">
      <w:pPr>
        <w:numPr>
          <w:ilvl w:val="0"/>
          <w:numId w:val="32"/>
        </w:numPr>
        <w:autoSpaceDE w:val="0"/>
        <w:autoSpaceDN w:val="0"/>
        <w:adjustRightInd w:val="0"/>
        <w:spacing w:line="360" w:lineRule="auto"/>
        <w:jc w:val="both"/>
        <w:rPr>
          <w:rFonts w:ascii="Maiandra GD" w:hAnsi="Maiandra GD"/>
        </w:rPr>
      </w:pPr>
      <w:r>
        <w:rPr>
          <w:rFonts w:ascii="Maiandra GD" w:hAnsi="Maiandra GD"/>
        </w:rPr>
        <w:lastRenderedPageBreak/>
        <w:t>M</w:t>
      </w:r>
      <w:r w:rsidRPr="00431A46">
        <w:rPr>
          <w:rFonts w:ascii="Maiandra GD" w:hAnsi="Maiandra GD"/>
        </w:rPr>
        <w:t>anagement letter to include a statement of audit findings and recommendations affecting the financial statements, internal control, accounting systems, legality of actions, and any other material matters.</w:t>
      </w:r>
    </w:p>
    <w:p w14:paraId="6155F417" w14:textId="77777777" w:rsidR="00891DF9" w:rsidRPr="00ED4E08" w:rsidRDefault="00891DF9" w:rsidP="00891DF9">
      <w:pPr>
        <w:jc w:val="both"/>
        <w:rPr>
          <w:rFonts w:ascii="Maiandra GD" w:hAnsi="Maiandra GD"/>
          <w:sz w:val="23"/>
          <w:szCs w:val="23"/>
        </w:rPr>
      </w:pPr>
      <w:r w:rsidRPr="00ED4E08">
        <w:rPr>
          <w:rStyle w:val="normaltextrun"/>
          <w:rFonts w:ascii="Maiandra GD" w:hAnsi="Maiandra GD" w:cs="Segoe UI"/>
          <w:b/>
          <w:bCs/>
          <w:sz w:val="23"/>
          <w:szCs w:val="23"/>
        </w:rPr>
        <w:t>Key Qualifications and Experience</w:t>
      </w:r>
      <w:r w:rsidRPr="00ED4E08">
        <w:rPr>
          <w:rStyle w:val="eop"/>
          <w:rFonts w:ascii="Maiandra GD" w:hAnsi="Maiandra GD" w:cs="Segoe UI"/>
          <w:sz w:val="23"/>
          <w:szCs w:val="23"/>
        </w:rPr>
        <w:t> </w:t>
      </w:r>
    </w:p>
    <w:p w14:paraId="39820CE5" w14:textId="77777777" w:rsidR="00891DF9" w:rsidRDefault="00891DF9" w:rsidP="00891DF9">
      <w:pPr>
        <w:numPr>
          <w:ilvl w:val="0"/>
          <w:numId w:val="33"/>
        </w:numPr>
        <w:autoSpaceDE w:val="0"/>
        <w:autoSpaceDN w:val="0"/>
        <w:adjustRightInd w:val="0"/>
        <w:spacing w:before="240" w:line="360" w:lineRule="auto"/>
        <w:jc w:val="both"/>
        <w:rPr>
          <w:rFonts w:ascii="Maiandra GD" w:hAnsi="Maiandra GD" w:cs="Arial"/>
          <w:lang w:val="en-US"/>
        </w:rPr>
      </w:pPr>
      <w:r w:rsidRPr="00431A46">
        <w:rPr>
          <w:rFonts w:ascii="Maiandra GD" w:hAnsi="Maiandra GD" w:cs="Arial"/>
          <w:lang w:val="en-US"/>
        </w:rPr>
        <w:t xml:space="preserve">The Audit firms </w:t>
      </w:r>
      <w:r>
        <w:rPr>
          <w:rFonts w:ascii="Maiandra GD" w:hAnsi="Maiandra GD" w:cs="Arial"/>
          <w:lang w:val="en-US"/>
        </w:rPr>
        <w:t>bid for this tender must demonstrate to have an</w:t>
      </w:r>
      <w:r w:rsidRPr="00431A46">
        <w:rPr>
          <w:rFonts w:ascii="Maiandra GD" w:hAnsi="Maiandra GD" w:cs="Arial"/>
          <w:lang w:val="en-US"/>
        </w:rPr>
        <w:t xml:space="preserve"> adequate experience in Audit</w:t>
      </w:r>
      <w:r>
        <w:rPr>
          <w:rFonts w:ascii="Maiandra GD" w:hAnsi="Maiandra GD" w:cs="Arial"/>
          <w:lang w:val="en-US"/>
        </w:rPr>
        <w:t>ing</w:t>
      </w:r>
      <w:r w:rsidRPr="00431A46">
        <w:rPr>
          <w:rFonts w:ascii="Maiandra GD" w:hAnsi="Maiandra GD" w:cs="Arial"/>
          <w:lang w:val="en-US"/>
        </w:rPr>
        <w:t xml:space="preserve"> Civil Society </w:t>
      </w:r>
      <w:proofErr w:type="spellStart"/>
      <w:r w:rsidRPr="00431A46">
        <w:rPr>
          <w:rFonts w:ascii="Maiandra GD" w:hAnsi="Maiandra GD" w:cs="Arial"/>
          <w:lang w:val="en-US"/>
        </w:rPr>
        <w:t>Organisations</w:t>
      </w:r>
      <w:proofErr w:type="spellEnd"/>
      <w:r w:rsidRPr="00431A46">
        <w:rPr>
          <w:rFonts w:ascii="Maiandra GD" w:hAnsi="Maiandra GD" w:cs="Arial"/>
          <w:lang w:val="en-US"/>
        </w:rPr>
        <w:t xml:space="preserve">. </w:t>
      </w:r>
    </w:p>
    <w:p w14:paraId="4D356E4E" w14:textId="77777777" w:rsidR="00891DF9" w:rsidRDefault="00891DF9" w:rsidP="00891DF9">
      <w:pPr>
        <w:numPr>
          <w:ilvl w:val="0"/>
          <w:numId w:val="33"/>
        </w:numPr>
        <w:autoSpaceDE w:val="0"/>
        <w:autoSpaceDN w:val="0"/>
        <w:adjustRightInd w:val="0"/>
        <w:spacing w:before="240" w:line="360" w:lineRule="auto"/>
        <w:jc w:val="both"/>
        <w:rPr>
          <w:rFonts w:ascii="Maiandra GD" w:hAnsi="Maiandra GD" w:cs="Arial"/>
          <w:lang w:val="en-US"/>
        </w:rPr>
      </w:pPr>
      <w:r w:rsidRPr="00431A46">
        <w:rPr>
          <w:rFonts w:ascii="Maiandra GD" w:hAnsi="Maiandra GD" w:cs="Arial"/>
          <w:lang w:val="en-US"/>
        </w:rPr>
        <w:t>The firms shall have qualified auditors with relevant experience and engaged in full time Audit work. A list of full time employed auditors with their complete bio-data, who are likely to be assigned the audit work to be enclosed.</w:t>
      </w:r>
    </w:p>
    <w:p w14:paraId="15D57A42" w14:textId="77777777" w:rsidR="00891DF9" w:rsidRPr="00431A46" w:rsidRDefault="00891DF9" w:rsidP="00891DF9">
      <w:pPr>
        <w:numPr>
          <w:ilvl w:val="0"/>
          <w:numId w:val="33"/>
        </w:numPr>
        <w:autoSpaceDE w:val="0"/>
        <w:autoSpaceDN w:val="0"/>
        <w:adjustRightInd w:val="0"/>
        <w:spacing w:line="360" w:lineRule="auto"/>
        <w:jc w:val="both"/>
        <w:rPr>
          <w:rFonts w:ascii="Maiandra GD" w:hAnsi="Maiandra GD" w:cs="Arial"/>
          <w:lang w:val="en-US"/>
        </w:rPr>
      </w:pPr>
      <w:r w:rsidRPr="00431A46">
        <w:rPr>
          <w:rFonts w:ascii="Maiandra GD" w:hAnsi="Maiandra GD" w:cs="Arial"/>
          <w:lang w:val="en-US"/>
        </w:rPr>
        <w:t xml:space="preserve">The firms must be registered with NBAA and quote their registration number. </w:t>
      </w:r>
    </w:p>
    <w:p w14:paraId="39BFFA3D" w14:textId="77777777" w:rsidR="00891DF9" w:rsidRPr="00ED4E08" w:rsidRDefault="00891DF9" w:rsidP="00891DF9">
      <w:pPr>
        <w:jc w:val="both"/>
        <w:rPr>
          <w:rFonts w:ascii="Maiandra GD" w:hAnsi="Maiandra GD"/>
          <w:sz w:val="23"/>
          <w:szCs w:val="23"/>
        </w:rPr>
      </w:pPr>
      <w:r w:rsidRPr="00ED4E08">
        <w:rPr>
          <w:rStyle w:val="normaltextrun"/>
          <w:rFonts w:ascii="Maiandra GD" w:hAnsi="Maiandra GD" w:cs="Segoe UI"/>
          <w:b/>
          <w:bCs/>
          <w:sz w:val="23"/>
          <w:szCs w:val="23"/>
        </w:rPr>
        <w:t>How to apply: -</w:t>
      </w:r>
      <w:r w:rsidRPr="00ED4E08">
        <w:rPr>
          <w:rStyle w:val="eop"/>
          <w:rFonts w:ascii="Maiandra GD" w:hAnsi="Maiandra GD" w:cs="Segoe UI"/>
          <w:sz w:val="23"/>
          <w:szCs w:val="23"/>
        </w:rPr>
        <w:t> </w:t>
      </w:r>
    </w:p>
    <w:p w14:paraId="14EFBBD9" w14:textId="77777777" w:rsidR="00891DF9" w:rsidRDefault="00891DF9" w:rsidP="00891DF9">
      <w:pPr>
        <w:autoSpaceDE w:val="0"/>
        <w:autoSpaceDN w:val="0"/>
        <w:adjustRightInd w:val="0"/>
        <w:spacing w:line="360" w:lineRule="auto"/>
        <w:jc w:val="both"/>
        <w:rPr>
          <w:rStyle w:val="normaltextrun"/>
          <w:rFonts w:ascii="Maiandra GD" w:hAnsi="Maiandra GD" w:cs="Segoe UI"/>
          <w:sz w:val="23"/>
          <w:szCs w:val="23"/>
        </w:rPr>
      </w:pPr>
      <w:r w:rsidRPr="00DA54E2">
        <w:rPr>
          <w:rStyle w:val="normaltextrun"/>
          <w:rFonts w:ascii="Maiandra GD" w:hAnsi="Maiandra GD" w:cs="Segoe UI"/>
          <w:sz w:val="23"/>
          <w:szCs w:val="23"/>
        </w:rPr>
        <w:t xml:space="preserve">If you fit the above criteria, you are invited to submit the following: (a) a cover letter clearly stating in 200 words or less for tender you are applying including </w:t>
      </w:r>
      <w:r w:rsidRPr="00DA54E2">
        <w:rPr>
          <w:rFonts w:ascii="Maiandra GD" w:hAnsi="Maiandra GD" w:cs="Arial"/>
          <w:lang w:val="en-US"/>
        </w:rPr>
        <w:t>Name of the Firm; Contact Person(s)/Authorized signatories; Registered Address; Tel No./Fax No; Name of the Chief Executive; Legal status of the Firm; Date of incorporation/Registration no. of NBAA; Details of Partners</w:t>
      </w:r>
      <w:r>
        <w:rPr>
          <w:rFonts w:ascii="Maiandra GD" w:hAnsi="Maiandra GD" w:cs="Arial"/>
          <w:lang w:val="en-US"/>
        </w:rPr>
        <w:t xml:space="preserve"> (I.e., </w:t>
      </w:r>
      <w:r w:rsidRPr="00431A46">
        <w:rPr>
          <w:rFonts w:ascii="Maiandra GD" w:hAnsi="Maiandra GD" w:cs="Arial"/>
          <w:lang w:val="en-US"/>
        </w:rPr>
        <w:t>Name of Partners</w:t>
      </w:r>
      <w:r>
        <w:rPr>
          <w:rFonts w:ascii="Maiandra GD" w:hAnsi="Maiandra GD" w:cs="Arial"/>
          <w:lang w:val="en-US"/>
        </w:rPr>
        <w:t xml:space="preserve">, </w:t>
      </w:r>
      <w:r w:rsidRPr="00431A46">
        <w:rPr>
          <w:rFonts w:ascii="Maiandra GD" w:hAnsi="Maiandra GD" w:cs="Arial"/>
          <w:lang w:val="en-US"/>
        </w:rPr>
        <w:t>Age</w:t>
      </w:r>
      <w:r>
        <w:rPr>
          <w:rFonts w:ascii="Maiandra GD" w:hAnsi="Maiandra GD" w:cs="Arial"/>
          <w:lang w:val="en-US"/>
        </w:rPr>
        <w:t xml:space="preserve"> of</w:t>
      </w:r>
      <w:r w:rsidRPr="00431A46">
        <w:rPr>
          <w:rFonts w:ascii="Maiandra GD" w:hAnsi="Maiandra GD" w:cs="Arial"/>
          <w:lang w:val="en-US"/>
        </w:rPr>
        <w:t xml:space="preserve"> Qualification Full time/Part-time</w:t>
      </w:r>
      <w:r>
        <w:rPr>
          <w:rFonts w:ascii="Maiandra GD" w:hAnsi="Maiandra GD" w:cs="Arial"/>
          <w:lang w:val="en-US"/>
        </w:rPr>
        <w:t xml:space="preserve">, </w:t>
      </w:r>
      <w:r w:rsidRPr="00431A46">
        <w:rPr>
          <w:rFonts w:ascii="Maiandra GD" w:hAnsi="Maiandra GD" w:cs="Arial"/>
          <w:lang w:val="en-US"/>
        </w:rPr>
        <w:t>Experience</w:t>
      </w:r>
      <w:r>
        <w:rPr>
          <w:rFonts w:ascii="Maiandra GD" w:hAnsi="Maiandra GD" w:cs="Arial"/>
          <w:lang w:val="en-US"/>
        </w:rPr>
        <w:t xml:space="preserve">); </w:t>
      </w:r>
      <w:r w:rsidRPr="00431A46">
        <w:rPr>
          <w:rFonts w:ascii="Maiandra GD" w:hAnsi="Maiandra GD" w:cs="Arial"/>
          <w:lang w:val="en-US"/>
        </w:rPr>
        <w:t>Number of Qualified Staff (CPA)</w:t>
      </w:r>
      <w:r>
        <w:rPr>
          <w:rFonts w:ascii="Maiandra GD" w:hAnsi="Maiandra GD" w:cs="Arial"/>
          <w:lang w:val="en-US"/>
        </w:rPr>
        <w:t xml:space="preserve">; </w:t>
      </w:r>
      <w:r w:rsidRPr="00431A46">
        <w:rPr>
          <w:rFonts w:ascii="Maiandra GD" w:hAnsi="Maiandra GD" w:cs="Arial"/>
          <w:lang w:val="en-US"/>
        </w:rPr>
        <w:t>List of Assignments handled in last 5 years</w:t>
      </w:r>
      <w:r>
        <w:rPr>
          <w:rFonts w:ascii="Maiandra GD" w:hAnsi="Maiandra GD" w:cs="Arial"/>
          <w:lang w:val="en-US"/>
        </w:rPr>
        <w:t xml:space="preserve">; </w:t>
      </w:r>
      <w:r w:rsidRPr="00431A46">
        <w:rPr>
          <w:rFonts w:ascii="Maiandra GD" w:hAnsi="Maiandra GD" w:cs="Arial"/>
          <w:lang w:val="en-US"/>
        </w:rPr>
        <w:t>Organizational Chart (to be enclosed)</w:t>
      </w:r>
      <w:r>
        <w:rPr>
          <w:rFonts w:ascii="Maiandra GD" w:hAnsi="Maiandra GD" w:cs="Arial"/>
          <w:lang w:val="en-US"/>
        </w:rPr>
        <w:t xml:space="preserve"> </w:t>
      </w:r>
      <w:r w:rsidRPr="00DA54E2">
        <w:rPr>
          <w:rStyle w:val="normaltextrun"/>
          <w:rFonts w:ascii="Maiandra GD" w:hAnsi="Maiandra GD" w:cs="Segoe UI"/>
          <w:sz w:val="23"/>
          <w:szCs w:val="23"/>
        </w:rPr>
        <w:t>(b) expected consultant fee</w:t>
      </w:r>
      <w:r>
        <w:rPr>
          <w:rStyle w:val="normaltextrun"/>
          <w:rFonts w:ascii="Maiandra GD" w:hAnsi="Maiandra GD" w:cs="Segoe UI"/>
          <w:sz w:val="23"/>
          <w:szCs w:val="23"/>
        </w:rPr>
        <w:t xml:space="preserve"> for Assignment</w:t>
      </w:r>
      <w:r w:rsidRPr="00DA54E2">
        <w:rPr>
          <w:rStyle w:val="normaltextrun"/>
          <w:rFonts w:ascii="Maiandra GD" w:hAnsi="Maiandra GD" w:cs="Segoe UI"/>
          <w:sz w:val="23"/>
          <w:szCs w:val="23"/>
        </w:rPr>
        <w:t xml:space="preserve"> (c) an updated </w:t>
      </w:r>
      <w:r>
        <w:rPr>
          <w:rStyle w:val="normaltextrun"/>
          <w:rFonts w:ascii="Maiandra GD" w:hAnsi="Maiandra GD" w:cs="Segoe UI"/>
          <w:sz w:val="23"/>
          <w:szCs w:val="23"/>
        </w:rPr>
        <w:t xml:space="preserve">Firm Profile. </w:t>
      </w:r>
    </w:p>
    <w:p w14:paraId="4C062476" w14:textId="77777777" w:rsidR="00891DF9" w:rsidRPr="00593F50" w:rsidRDefault="00891DF9" w:rsidP="00891DF9">
      <w:pPr>
        <w:jc w:val="both"/>
        <w:rPr>
          <w:rFonts w:ascii="Maiandra GD" w:hAnsi="Maiandra GD"/>
          <w:sz w:val="23"/>
          <w:szCs w:val="23"/>
        </w:rPr>
      </w:pPr>
      <w:r w:rsidRPr="00ED4E08">
        <w:rPr>
          <w:rStyle w:val="normaltextrun"/>
          <w:rFonts w:ascii="Maiandra GD" w:hAnsi="Maiandra GD" w:cs="Segoe UI"/>
          <w:sz w:val="23"/>
          <w:szCs w:val="23"/>
        </w:rPr>
        <w:t>All applications should be submitted to HakiRasilimali </w:t>
      </w:r>
      <w:r w:rsidRPr="00ED4E08">
        <w:rPr>
          <w:rStyle w:val="normaltextrun"/>
          <w:rFonts w:ascii="Maiandra GD" w:hAnsi="Maiandra GD" w:cs="Segoe UI"/>
          <w:b/>
          <w:bCs/>
          <w:i/>
          <w:iCs/>
          <w:sz w:val="23"/>
          <w:szCs w:val="23"/>
        </w:rPr>
        <w:t>no later than </w:t>
      </w:r>
      <w:r>
        <w:rPr>
          <w:rStyle w:val="normaltextrun"/>
          <w:rFonts w:ascii="Maiandra GD" w:hAnsi="Maiandra GD" w:cs="Segoe UI"/>
          <w:b/>
          <w:bCs/>
          <w:i/>
          <w:iCs/>
          <w:sz w:val="23"/>
          <w:szCs w:val="23"/>
        </w:rPr>
        <w:t>14</w:t>
      </w:r>
      <w:r w:rsidRPr="00161F1C">
        <w:rPr>
          <w:rStyle w:val="normaltextrun"/>
          <w:rFonts w:ascii="Maiandra GD" w:hAnsi="Maiandra GD" w:cs="Segoe UI"/>
          <w:b/>
          <w:bCs/>
          <w:i/>
          <w:iCs/>
          <w:sz w:val="23"/>
          <w:szCs w:val="23"/>
          <w:vertAlign w:val="superscript"/>
        </w:rPr>
        <w:t>th</w:t>
      </w:r>
      <w:r>
        <w:rPr>
          <w:rStyle w:val="normaltextrun"/>
          <w:rFonts w:ascii="Maiandra GD" w:hAnsi="Maiandra GD" w:cs="Segoe UI"/>
          <w:b/>
          <w:bCs/>
          <w:i/>
          <w:iCs/>
          <w:sz w:val="23"/>
          <w:szCs w:val="23"/>
        </w:rPr>
        <w:t xml:space="preserve"> January, 2022 </w:t>
      </w:r>
      <w:r w:rsidRPr="00ED4E08">
        <w:rPr>
          <w:rStyle w:val="normaltextrun"/>
          <w:rFonts w:ascii="Maiandra GD" w:hAnsi="Maiandra GD" w:cs="Segoe UI"/>
          <w:b/>
          <w:bCs/>
          <w:i/>
          <w:iCs/>
          <w:sz w:val="23"/>
          <w:szCs w:val="23"/>
        </w:rPr>
        <w:t>to the email address: </w:t>
      </w:r>
      <w:hyperlink r:id="rId8" w:tgtFrame="_blank" w:history="1">
        <w:r w:rsidRPr="00ED4E08">
          <w:rPr>
            <w:rStyle w:val="normaltextrun"/>
            <w:rFonts w:ascii="Maiandra GD" w:hAnsi="Maiandra GD" w:cs="Segoe UI"/>
            <w:b/>
            <w:bCs/>
            <w:i/>
            <w:iCs/>
            <w:color w:val="0000FF"/>
            <w:sz w:val="23"/>
            <w:szCs w:val="23"/>
            <w:u w:val="single"/>
          </w:rPr>
          <w:t>info@hakirasilimali.or.tz</w:t>
        </w:r>
      </w:hyperlink>
      <w:r>
        <w:rPr>
          <w:rStyle w:val="normaltextrun"/>
          <w:rFonts w:ascii="Maiandra GD" w:hAnsi="Maiandra GD" w:cs="Segoe UI"/>
          <w:b/>
          <w:bCs/>
          <w:i/>
          <w:iCs/>
          <w:sz w:val="23"/>
          <w:szCs w:val="23"/>
        </w:rPr>
        <w:t xml:space="preserve"> </w:t>
      </w:r>
      <w:r w:rsidRPr="00ED4E08">
        <w:rPr>
          <w:rStyle w:val="normaltextrun"/>
          <w:rFonts w:ascii="Maiandra GD" w:hAnsi="Maiandra GD" w:cs="Segoe UI"/>
          <w:sz w:val="23"/>
          <w:szCs w:val="23"/>
        </w:rPr>
        <w:t xml:space="preserve">Application materials will be retained by HakiRasilimali and cannot be returned; only shortlisted </w:t>
      </w:r>
      <w:r>
        <w:rPr>
          <w:rStyle w:val="normaltextrun"/>
          <w:rFonts w:ascii="Maiandra GD" w:hAnsi="Maiandra GD" w:cs="Segoe UI"/>
          <w:sz w:val="23"/>
          <w:szCs w:val="23"/>
        </w:rPr>
        <w:t xml:space="preserve">firms </w:t>
      </w:r>
      <w:r w:rsidRPr="00ED4E08">
        <w:rPr>
          <w:rStyle w:val="normaltextrun"/>
          <w:rFonts w:ascii="Maiandra GD" w:hAnsi="Maiandra GD" w:cs="Segoe UI"/>
          <w:sz w:val="23"/>
          <w:szCs w:val="23"/>
        </w:rPr>
        <w:t>will be contacted</w:t>
      </w:r>
      <w:r>
        <w:rPr>
          <w:rStyle w:val="normaltextrun"/>
          <w:rFonts w:ascii="Maiandra GD" w:hAnsi="Maiandra GD" w:cs="Segoe UI"/>
          <w:sz w:val="23"/>
          <w:szCs w:val="23"/>
        </w:rPr>
        <w:t xml:space="preserve"> for further procedures.</w:t>
      </w:r>
      <w:r w:rsidRPr="00ED4E08">
        <w:rPr>
          <w:rStyle w:val="eop"/>
          <w:rFonts w:ascii="Maiandra GD" w:hAnsi="Maiandra GD" w:cs="Segoe UI"/>
          <w:sz w:val="23"/>
          <w:szCs w:val="23"/>
        </w:rPr>
        <w:t> </w:t>
      </w:r>
    </w:p>
    <w:p w14:paraId="17C37C92" w14:textId="7A1997D6" w:rsidR="00CA37A0" w:rsidRPr="00B30FDA" w:rsidRDefault="00CA37A0" w:rsidP="00891DF9">
      <w:pPr>
        <w:pStyle w:val="IIEDbodycopy"/>
      </w:pPr>
    </w:p>
    <w:sectPr w:rsidR="00CA37A0" w:rsidRPr="00B30FDA" w:rsidSect="0096016B">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CFE40" w14:textId="77777777" w:rsidR="0058652F" w:rsidRDefault="0058652F" w:rsidP="009405BE">
      <w:r>
        <w:separator/>
      </w:r>
    </w:p>
  </w:endnote>
  <w:endnote w:type="continuationSeparator" w:id="0">
    <w:p w14:paraId="513F1E53" w14:textId="77777777" w:rsidR="0058652F" w:rsidRDefault="0058652F" w:rsidP="00940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kzidenzGroteskBE-Regular">
    <w:altName w:val="Corbel"/>
    <w:panose1 w:val="00000000000000000000"/>
    <w:charset w:val="4D"/>
    <w:family w:val="auto"/>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494907"/>
      <w:docPartObj>
        <w:docPartGallery w:val="Page Numbers (Bottom of Page)"/>
        <w:docPartUnique/>
      </w:docPartObj>
    </w:sdtPr>
    <w:sdtEndPr>
      <w:rPr>
        <w:noProof/>
      </w:rPr>
    </w:sdtEndPr>
    <w:sdtContent>
      <w:sdt>
        <w:sdtPr>
          <w:rPr>
            <w:b/>
            <w:sz w:val="18"/>
          </w:rPr>
          <w:id w:val="972640833"/>
          <w:docPartObj>
            <w:docPartGallery w:val="Page Numbers (Bottom of Page)"/>
            <w:docPartUnique/>
          </w:docPartObj>
        </w:sdtPr>
        <w:sdtEndPr/>
        <w:sdtContent>
          <w:p w14:paraId="25539AE1" w14:textId="0B7A2D87" w:rsidR="00D36E8E" w:rsidRPr="00D36E8E" w:rsidRDefault="00D36E8E" w:rsidP="00D36E8E">
            <w:pPr>
              <w:pStyle w:val="Footer"/>
              <w:jc w:val="center"/>
              <w:rPr>
                <w:b/>
                <w:sz w:val="18"/>
              </w:rPr>
            </w:pPr>
            <w:r w:rsidRPr="00D36E8E">
              <w:rPr>
                <w:b/>
                <w:sz w:val="18"/>
              </w:rPr>
              <w:t xml:space="preserve">Registration No. </w:t>
            </w:r>
            <w:r w:rsidR="00D62001">
              <w:rPr>
                <w:b/>
                <w:sz w:val="18"/>
              </w:rPr>
              <w:t>00NGO/R2/00074</w:t>
            </w:r>
          </w:p>
          <w:p w14:paraId="13697B1D" w14:textId="0652DBEA" w:rsidR="00D36E8E" w:rsidRPr="00D36E8E" w:rsidRDefault="00D36E8E" w:rsidP="00D36E8E">
            <w:pPr>
              <w:pStyle w:val="Footer"/>
              <w:jc w:val="center"/>
              <w:rPr>
                <w:b/>
                <w:sz w:val="18"/>
              </w:rPr>
            </w:pPr>
            <w:r w:rsidRPr="00D36E8E">
              <w:rPr>
                <w:b/>
                <w:i/>
                <w:sz w:val="18"/>
              </w:rPr>
              <w:t xml:space="preserve">Board of Directors: Chairperson: - Donald Kasongi – Governance Links ● Vice Chairperson: - </w:t>
            </w:r>
            <w:proofErr w:type="spellStart"/>
            <w:r w:rsidR="005218AF">
              <w:rPr>
                <w:b/>
                <w:i/>
                <w:sz w:val="18"/>
              </w:rPr>
              <w:t>Flaviana</w:t>
            </w:r>
            <w:proofErr w:type="spellEnd"/>
            <w:r w:rsidR="005218AF">
              <w:rPr>
                <w:b/>
                <w:i/>
                <w:sz w:val="18"/>
              </w:rPr>
              <w:t xml:space="preserve"> Charles</w:t>
            </w:r>
            <w:r w:rsidRPr="00D36E8E">
              <w:rPr>
                <w:b/>
                <w:i/>
                <w:sz w:val="18"/>
              </w:rPr>
              <w:t>-</w:t>
            </w:r>
            <w:r w:rsidR="005218AF">
              <w:rPr>
                <w:b/>
                <w:i/>
                <w:sz w:val="18"/>
              </w:rPr>
              <w:t xml:space="preserve">Business and Human Rights Tanzania </w:t>
            </w:r>
            <w:r w:rsidRPr="00D36E8E">
              <w:rPr>
                <w:b/>
                <w:i/>
                <w:sz w:val="18"/>
              </w:rPr>
              <w:t>● Members</w:t>
            </w:r>
            <w:r w:rsidRPr="00D36E8E">
              <w:rPr>
                <w:b/>
                <w:sz w:val="18"/>
              </w:rPr>
              <w:t xml:space="preserve"> </w:t>
            </w:r>
            <w:r w:rsidRPr="00D36E8E">
              <w:rPr>
                <w:b/>
                <w:i/>
                <w:sz w:val="18"/>
              </w:rPr>
              <w:t xml:space="preserve">● </w:t>
            </w:r>
            <w:r w:rsidR="005218AF">
              <w:rPr>
                <w:b/>
                <w:i/>
                <w:sz w:val="18"/>
              </w:rPr>
              <w:t xml:space="preserve">Semkae Kilonzo </w:t>
            </w:r>
            <w:r w:rsidR="001A0A1C">
              <w:rPr>
                <w:b/>
                <w:i/>
                <w:sz w:val="18"/>
              </w:rPr>
              <w:t xml:space="preserve">– Policy Forum, </w:t>
            </w:r>
            <w:r w:rsidR="00D62001">
              <w:rPr>
                <w:b/>
                <w:i/>
                <w:sz w:val="18"/>
              </w:rPr>
              <w:t>Alphon</w:t>
            </w:r>
            <w:r w:rsidR="001A0A1C">
              <w:rPr>
                <w:b/>
                <w:i/>
                <w:sz w:val="18"/>
              </w:rPr>
              <w:t>ce Gura-Tanganyika Law Society</w:t>
            </w:r>
            <w:r w:rsidR="00D62001">
              <w:rPr>
                <w:b/>
                <w:i/>
                <w:sz w:val="18"/>
              </w:rPr>
              <w:t xml:space="preserve">, </w:t>
            </w:r>
            <w:proofErr w:type="spellStart"/>
            <w:r w:rsidR="00D62001">
              <w:rPr>
                <w:b/>
                <w:i/>
                <w:sz w:val="18"/>
              </w:rPr>
              <w:t>Dr.</w:t>
            </w:r>
            <w:proofErr w:type="spellEnd"/>
            <w:r w:rsidR="00D62001">
              <w:rPr>
                <w:b/>
                <w:i/>
                <w:sz w:val="18"/>
              </w:rPr>
              <w:t xml:space="preserve"> </w:t>
            </w:r>
            <w:proofErr w:type="spellStart"/>
            <w:r w:rsidR="00D62001">
              <w:rPr>
                <w:b/>
                <w:i/>
                <w:sz w:val="18"/>
              </w:rPr>
              <w:t>Rugemeleza</w:t>
            </w:r>
            <w:proofErr w:type="spellEnd"/>
            <w:r w:rsidR="00D62001">
              <w:rPr>
                <w:b/>
                <w:i/>
                <w:sz w:val="18"/>
              </w:rPr>
              <w:t xml:space="preserve"> </w:t>
            </w:r>
            <w:proofErr w:type="spellStart"/>
            <w:r w:rsidR="00D62001">
              <w:rPr>
                <w:b/>
                <w:i/>
                <w:sz w:val="18"/>
              </w:rPr>
              <w:t>Nshala</w:t>
            </w:r>
            <w:proofErr w:type="spellEnd"/>
            <w:r w:rsidR="00D62001">
              <w:rPr>
                <w:b/>
                <w:i/>
                <w:sz w:val="18"/>
              </w:rPr>
              <w:t xml:space="preserve">- Lawyers Environmental Action of Tanzania, </w:t>
            </w:r>
            <w:proofErr w:type="spellStart"/>
            <w:r w:rsidR="00D62001">
              <w:rPr>
                <w:b/>
                <w:i/>
                <w:sz w:val="18"/>
              </w:rPr>
              <w:t>Nicomedes</w:t>
            </w:r>
            <w:proofErr w:type="spellEnd"/>
            <w:r w:rsidR="00D62001">
              <w:rPr>
                <w:b/>
                <w:i/>
                <w:sz w:val="18"/>
              </w:rPr>
              <w:t xml:space="preserve"> </w:t>
            </w:r>
            <w:proofErr w:type="spellStart"/>
            <w:r w:rsidR="00D62001">
              <w:rPr>
                <w:b/>
                <w:i/>
                <w:sz w:val="18"/>
              </w:rPr>
              <w:t>Kajungu</w:t>
            </w:r>
            <w:proofErr w:type="spellEnd"/>
            <w:r w:rsidR="00D62001">
              <w:rPr>
                <w:b/>
                <w:i/>
                <w:sz w:val="18"/>
              </w:rPr>
              <w:t xml:space="preserve">- National Union of Mining and Energy Workers, Jimmy </w:t>
            </w:r>
            <w:proofErr w:type="spellStart"/>
            <w:r w:rsidR="00D62001">
              <w:rPr>
                <w:b/>
                <w:i/>
                <w:sz w:val="18"/>
              </w:rPr>
              <w:t>Luhende</w:t>
            </w:r>
            <w:proofErr w:type="spellEnd"/>
            <w:r w:rsidR="00D62001">
              <w:rPr>
                <w:b/>
                <w:i/>
                <w:sz w:val="18"/>
              </w:rPr>
              <w:t>-Action for Democracy and Local Government</w:t>
            </w:r>
            <w:r w:rsidRPr="00D36E8E">
              <w:rPr>
                <w:b/>
                <w:i/>
                <w:sz w:val="18"/>
              </w:rPr>
              <w:t xml:space="preserve"> ● Secretary: - Racheal Chagonja</w:t>
            </w:r>
          </w:p>
          <w:p w14:paraId="50A4C50D" w14:textId="77777777" w:rsidR="00D36E8E" w:rsidRPr="00D36E8E" w:rsidRDefault="0058652F" w:rsidP="00D36E8E">
            <w:pPr>
              <w:pStyle w:val="Footer"/>
              <w:jc w:val="center"/>
              <w:rPr>
                <w:b/>
                <w:sz w:val="18"/>
              </w:rPr>
            </w:pPr>
          </w:p>
        </w:sdtContent>
      </w:sdt>
      <w:p w14:paraId="3803901A" w14:textId="6900CE72" w:rsidR="004D167C" w:rsidRDefault="004D167C" w:rsidP="00D36E8E">
        <w:pPr>
          <w:pStyle w:val="Footer"/>
          <w:jc w:val="center"/>
        </w:pPr>
        <w:r>
          <w:fldChar w:fldCharType="begin"/>
        </w:r>
        <w:r>
          <w:instrText xml:space="preserve"> PAGE   \* MERGEFORMAT </w:instrText>
        </w:r>
        <w:r>
          <w:fldChar w:fldCharType="separate"/>
        </w:r>
        <w:r w:rsidR="009C368E">
          <w:rPr>
            <w:noProof/>
          </w:rPr>
          <w:t>1</w:t>
        </w:r>
        <w:r>
          <w:rPr>
            <w:noProof/>
          </w:rPr>
          <w:fldChar w:fldCharType="end"/>
        </w:r>
      </w:p>
    </w:sdtContent>
  </w:sdt>
  <w:p w14:paraId="383A3CE9" w14:textId="77777777" w:rsidR="004D167C" w:rsidRDefault="004D1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F5874" w14:textId="77777777" w:rsidR="0058652F" w:rsidRDefault="0058652F" w:rsidP="009405BE">
      <w:r>
        <w:separator/>
      </w:r>
    </w:p>
  </w:footnote>
  <w:footnote w:type="continuationSeparator" w:id="0">
    <w:p w14:paraId="3C5D0331" w14:textId="77777777" w:rsidR="0058652F" w:rsidRDefault="0058652F" w:rsidP="009405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E689" w14:textId="334CBA18" w:rsidR="004D167C" w:rsidRDefault="00F858FB" w:rsidP="004862DE">
    <w:pPr>
      <w:pStyle w:val="Header"/>
      <w:tabs>
        <w:tab w:val="clear" w:pos="4680"/>
        <w:tab w:val="clear" w:pos="9360"/>
        <w:tab w:val="left" w:pos="8085"/>
      </w:tabs>
      <w:ind w:left="7200"/>
    </w:pPr>
    <w:r>
      <w:rPr>
        <w:noProof/>
        <w:lang w:val="en-US"/>
      </w:rPr>
      <w:drawing>
        <wp:anchor distT="0" distB="0" distL="114300" distR="114300" simplePos="0" relativeHeight="251654144" behindDoc="1" locked="0" layoutInCell="1" allowOverlap="1" wp14:anchorId="0D2D3981" wp14:editId="60FBAC10">
          <wp:simplePos x="0" y="0"/>
          <wp:positionH relativeFrom="column">
            <wp:posOffset>-274955</wp:posOffset>
          </wp:positionH>
          <wp:positionV relativeFrom="paragraph">
            <wp:posOffset>-88900</wp:posOffset>
          </wp:positionV>
          <wp:extent cx="1323975" cy="1323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s.png"/>
                  <pic:cNvPicPr/>
                </pic:nvPicPr>
                <pic:blipFill>
                  <a:blip r:embed="rId1">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sidR="004D167C">
      <w:rPr>
        <w:noProof/>
        <w:lang w:val="en-US"/>
      </w:rPr>
      <mc:AlternateContent>
        <mc:Choice Requires="wps">
          <w:drawing>
            <wp:anchor distT="0" distB="0" distL="114300" distR="114300" simplePos="0" relativeHeight="251656192" behindDoc="0" locked="0" layoutInCell="1" allowOverlap="1" wp14:anchorId="624D32FF" wp14:editId="07347A06">
              <wp:simplePos x="0" y="0"/>
              <wp:positionH relativeFrom="column">
                <wp:posOffset>1447800</wp:posOffset>
              </wp:positionH>
              <wp:positionV relativeFrom="paragraph">
                <wp:posOffset>114300</wp:posOffset>
              </wp:positionV>
              <wp:extent cx="2838450" cy="1007745"/>
              <wp:effectExtent l="0" t="0" r="0" b="190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8450" cy="1007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4F2F13" w14:textId="77777777" w:rsidR="004D167C" w:rsidRPr="00F858FB" w:rsidRDefault="004D167C" w:rsidP="00B81CBC">
                          <w:pPr>
                            <w:pStyle w:val="NoSpacing"/>
                            <w:jc w:val="center"/>
                            <w:rPr>
                              <w:rFonts w:ascii="Times New Roman" w:hAnsi="Times New Roman" w:cs="Times New Roman"/>
                              <w:color w:val="2E3092"/>
                              <w:sz w:val="24"/>
                              <w:szCs w:val="24"/>
                            </w:rPr>
                          </w:pPr>
                          <w:r w:rsidRPr="00F858FB">
                            <w:rPr>
                              <w:rFonts w:ascii="Times New Roman" w:hAnsi="Times New Roman" w:cs="Times New Roman"/>
                              <w:color w:val="2E3092"/>
                              <w:sz w:val="24"/>
                              <w:szCs w:val="24"/>
                            </w:rPr>
                            <w:t>HakiRasilimali</w:t>
                          </w:r>
                        </w:p>
                        <w:p w14:paraId="48A3FC03" w14:textId="77777777" w:rsidR="004D167C" w:rsidRPr="00F858FB" w:rsidRDefault="004D167C" w:rsidP="00B81CBC">
                          <w:pPr>
                            <w:pStyle w:val="NoSpacing"/>
                            <w:jc w:val="center"/>
                            <w:rPr>
                              <w:rFonts w:ascii="Times New Roman" w:hAnsi="Times New Roman" w:cs="Times New Roman"/>
                              <w:color w:val="2E3092"/>
                              <w:sz w:val="24"/>
                              <w:szCs w:val="24"/>
                            </w:rPr>
                          </w:pPr>
                          <w:r w:rsidRPr="00F858FB">
                            <w:rPr>
                              <w:rFonts w:ascii="Times New Roman" w:hAnsi="Times New Roman" w:cs="Times New Roman"/>
                              <w:color w:val="2E3092"/>
                              <w:sz w:val="24"/>
                              <w:szCs w:val="24"/>
                            </w:rPr>
                            <w:t>P.O. Box 38486, Dar es Salaam</w:t>
                          </w:r>
                        </w:p>
                        <w:p w14:paraId="0654C491" w14:textId="77777777" w:rsidR="004D167C" w:rsidRPr="00F858FB" w:rsidRDefault="004D167C" w:rsidP="00B81CBC">
                          <w:pPr>
                            <w:pStyle w:val="NoSpacing"/>
                            <w:jc w:val="center"/>
                            <w:rPr>
                              <w:rFonts w:ascii="Times New Roman" w:hAnsi="Times New Roman" w:cs="Times New Roman"/>
                              <w:color w:val="2E3092"/>
                              <w:sz w:val="24"/>
                              <w:szCs w:val="24"/>
                            </w:rPr>
                          </w:pPr>
                          <w:r w:rsidRPr="00F858FB">
                            <w:rPr>
                              <w:rFonts w:ascii="Times New Roman" w:hAnsi="Times New Roman" w:cs="Times New Roman"/>
                              <w:color w:val="2E3092"/>
                              <w:sz w:val="24"/>
                              <w:szCs w:val="24"/>
                            </w:rPr>
                            <w:t>Mobile: +255 745 655 655</w:t>
                          </w:r>
                        </w:p>
                        <w:p w14:paraId="7EBBFFF7" w14:textId="77777777" w:rsidR="004D167C" w:rsidRPr="00F858FB" w:rsidRDefault="004D167C" w:rsidP="00B81CBC">
                          <w:pPr>
                            <w:pStyle w:val="NoSpacing"/>
                            <w:jc w:val="center"/>
                            <w:rPr>
                              <w:rFonts w:ascii="Times New Roman" w:hAnsi="Times New Roman" w:cs="Times New Roman"/>
                              <w:color w:val="2E3092"/>
                              <w:sz w:val="24"/>
                              <w:szCs w:val="24"/>
                            </w:rPr>
                          </w:pPr>
                          <w:r w:rsidRPr="00F858FB">
                            <w:rPr>
                              <w:rFonts w:ascii="Times New Roman" w:hAnsi="Times New Roman" w:cs="Times New Roman"/>
                              <w:color w:val="2E3092"/>
                              <w:sz w:val="24"/>
                              <w:szCs w:val="24"/>
                            </w:rPr>
                            <w:t xml:space="preserve">Email: </w:t>
                          </w:r>
                          <w:hyperlink r:id="rId2" w:history="1">
                            <w:r w:rsidRPr="00F858FB">
                              <w:rPr>
                                <w:rStyle w:val="Hyperlink"/>
                                <w:rFonts w:ascii="Times New Roman" w:hAnsi="Times New Roman" w:cs="Times New Roman"/>
                                <w:sz w:val="24"/>
                                <w:szCs w:val="24"/>
                              </w:rPr>
                              <w:t>info@hakirasilimali.or.tz</w:t>
                            </w:r>
                          </w:hyperlink>
                        </w:p>
                        <w:p w14:paraId="7EB47C6B" w14:textId="77777777" w:rsidR="004D167C" w:rsidRPr="00F858FB" w:rsidRDefault="004D167C" w:rsidP="00B81CBC">
                          <w:pPr>
                            <w:pStyle w:val="NoSpacing"/>
                            <w:jc w:val="center"/>
                            <w:rPr>
                              <w:rFonts w:ascii="Times New Roman" w:hAnsi="Times New Roman" w:cs="Times New Roman"/>
                              <w:color w:val="2E3092"/>
                              <w:sz w:val="24"/>
                              <w:szCs w:val="24"/>
                            </w:rPr>
                          </w:pPr>
                          <w:r w:rsidRPr="00F858FB">
                            <w:rPr>
                              <w:rFonts w:ascii="Times New Roman" w:hAnsi="Times New Roman" w:cs="Times New Roman"/>
                              <w:color w:val="2E3092"/>
                              <w:sz w:val="24"/>
                              <w:szCs w:val="24"/>
                            </w:rPr>
                            <w:t>Web: http://www.hakirasilimali.or.tz</w:t>
                          </w:r>
                        </w:p>
                        <w:p w14:paraId="3176CB64" w14:textId="77777777" w:rsidR="004D167C" w:rsidRPr="00F858FB" w:rsidRDefault="004D167C" w:rsidP="00B81CBC">
                          <w:pPr>
                            <w:jc w:val="center"/>
                          </w:pPr>
                        </w:p>
                        <w:p w14:paraId="77B4D6CC" w14:textId="77777777" w:rsidR="004D167C" w:rsidRPr="00F858FB" w:rsidRDefault="004D167C" w:rsidP="00C66469">
                          <w:pPr>
                            <w:jc w:val="center"/>
                          </w:pPr>
                        </w:p>
                        <w:p w14:paraId="0794102C" w14:textId="77777777" w:rsidR="004D167C" w:rsidRPr="00F858FB" w:rsidRDefault="004D167C" w:rsidP="00C6646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D32FF" id="_x0000_t202" coordsize="21600,21600" o:spt="202" path="m,l,21600r21600,l21600,xe">
              <v:stroke joinstyle="miter"/>
              <v:path gradientshapeok="t" o:connecttype="rect"/>
            </v:shapetype>
            <v:shape id="Text Box 3" o:spid="_x0000_s1026" type="#_x0000_t202" style="position:absolute;left:0;text-align:left;margin-left:114pt;margin-top:9pt;width:223.5pt;height:7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raeAIAAFcFAAAOAAAAZHJzL2Uyb0RvYy54bWysVE1v2zAMvQ/YfxB0X52kaZsZdYosRYcB&#10;QVusHXpWZCkxKouaxMTOfn0p2Um6bpcOu9iU+Ejx45GXV21t2Fb5UIEt+PBkwJmyEsrKrgr+4/Hm&#10;04SzgMKWwoBVBd+pwK+mHz9cNi5XI1iDKZVn5MSGvHEFXyO6PMuCXKtahBNwypJSg68F0tGvstKL&#10;hrzXJhsNBudZA750HqQKgW6vOyWfJv9aK4l3WgeFzBScYsP09em7jN9seinylRduXck+DPEPUdSi&#10;svTowdW1QME2vvrDVV1JDwE0nkioM9C6kirlQNkMB2+yeVgLp1IuVJzgDmUK/8+tvN0+uHvPsP0C&#10;LTUwJRHcAuRzoNpkjQt5j4k1DXkgdEy01b6Of0qBkSHVdneop2qRSbocTU4n4zNSSdINB4OLi/FZ&#10;rHh2NHc+4FcFNYtCwT01LIUgtouAHXQPia9ZuKmMSU0zljUFPz8l/79pyLmx8Ual9vdujqEnCXdG&#10;RYyx35VmVZkyiBeJeGpuPNsKooyQUlkc9kEndERpCuI9hj3+GNV7jLs8yCK9DBYPxnVlwXcdi/Ny&#10;DLt83oesO3zfydDlHUuA7bKlOkZxCeWOKOChm47g5E1F3ViIgPfC0zhQB2nE8Y4+2gBVHXqJszX4&#10;X3+7j3hiKWk5a2i8Ch5+boRXnJlvlvj7eTgex3lMh/HZxYgO/rVm+VpjN/UcqB1DWiZOJjHi0exF&#10;7aF+ok0wi6+SSlhJbxcc9+Icu6GnTSLVbJZANIFO4MI+OLlnfuTaY/skvOsJicTlW9gPosjf8LLD&#10;xsZYmG0QdJVIe6xqX3ia3kT7ftPE9fD6nFDHfTh9AQAA//8DAFBLAwQUAAYACAAAACEAnZEDgN4A&#10;AAAKAQAADwAAAGRycy9kb3ducmV2LnhtbExPy06DQBTdm/gPk2vizg4lKRBkaBqSxsToorUbdxe4&#10;BdJ5IDNt0a/3dqWr+zgn51GsZ6PFhSY/OKtguYhAkG1cO9hOweFj+5SB8AFti9pZUvBNHtbl/V2B&#10;eeuudkeXfegEi1ifo4I+hDGX0jc9GfQLN5Jl7Ogmg4HPqZPthFcWN1rGUZRIg4Nlhx5HqnpqTvuz&#10;UfBabd9xV8cm+9HVy9txM34dPldKPT7Mm2cQgebwR4ZbfI4OJWeq3dm2XmgFcZxxl8DAbTIhSVe8&#10;1PxIkxRkWcj/FcpfAAAA//8DAFBLAQItABQABgAIAAAAIQC2gziS/gAAAOEBAAATAAAAAAAAAAAA&#10;AAAAAAAAAABbQ29udGVudF9UeXBlc10ueG1sUEsBAi0AFAAGAAgAAAAhADj9If/WAAAAlAEAAAsA&#10;AAAAAAAAAAAAAAAALwEAAF9yZWxzLy5yZWxzUEsBAi0AFAAGAAgAAAAhAAWxGtp4AgAAVwUAAA4A&#10;AAAAAAAAAAAAAAAALgIAAGRycy9lMm9Eb2MueG1sUEsBAi0AFAAGAAgAAAAhAJ2RA4DeAAAACgEA&#10;AA8AAAAAAAAAAAAAAAAA0gQAAGRycy9kb3ducmV2LnhtbFBLBQYAAAAABAAEAPMAAADdBQAAAAA=&#10;" filled="f" stroked="f" strokeweight=".5pt">
              <v:textbox>
                <w:txbxContent>
                  <w:p w14:paraId="294F2F13" w14:textId="77777777" w:rsidR="004D167C" w:rsidRPr="00F858FB" w:rsidRDefault="004D167C" w:rsidP="00B81CBC">
                    <w:pPr>
                      <w:pStyle w:val="NoSpacing"/>
                      <w:jc w:val="center"/>
                      <w:rPr>
                        <w:rFonts w:ascii="Times New Roman" w:hAnsi="Times New Roman" w:cs="Times New Roman"/>
                        <w:color w:val="2E3092"/>
                        <w:sz w:val="24"/>
                        <w:szCs w:val="24"/>
                      </w:rPr>
                    </w:pPr>
                    <w:r w:rsidRPr="00F858FB">
                      <w:rPr>
                        <w:rFonts w:ascii="Times New Roman" w:hAnsi="Times New Roman" w:cs="Times New Roman"/>
                        <w:color w:val="2E3092"/>
                        <w:sz w:val="24"/>
                        <w:szCs w:val="24"/>
                      </w:rPr>
                      <w:t>HakiRasilimali</w:t>
                    </w:r>
                  </w:p>
                  <w:p w14:paraId="48A3FC03" w14:textId="77777777" w:rsidR="004D167C" w:rsidRPr="00F858FB" w:rsidRDefault="004D167C" w:rsidP="00B81CBC">
                    <w:pPr>
                      <w:pStyle w:val="NoSpacing"/>
                      <w:jc w:val="center"/>
                      <w:rPr>
                        <w:rFonts w:ascii="Times New Roman" w:hAnsi="Times New Roman" w:cs="Times New Roman"/>
                        <w:color w:val="2E3092"/>
                        <w:sz w:val="24"/>
                        <w:szCs w:val="24"/>
                      </w:rPr>
                    </w:pPr>
                    <w:r w:rsidRPr="00F858FB">
                      <w:rPr>
                        <w:rFonts w:ascii="Times New Roman" w:hAnsi="Times New Roman" w:cs="Times New Roman"/>
                        <w:color w:val="2E3092"/>
                        <w:sz w:val="24"/>
                        <w:szCs w:val="24"/>
                      </w:rPr>
                      <w:t>P.O. Box 38486, Dar es Salaam</w:t>
                    </w:r>
                  </w:p>
                  <w:p w14:paraId="0654C491" w14:textId="77777777" w:rsidR="004D167C" w:rsidRPr="00F858FB" w:rsidRDefault="004D167C" w:rsidP="00B81CBC">
                    <w:pPr>
                      <w:pStyle w:val="NoSpacing"/>
                      <w:jc w:val="center"/>
                      <w:rPr>
                        <w:rFonts w:ascii="Times New Roman" w:hAnsi="Times New Roman" w:cs="Times New Roman"/>
                        <w:color w:val="2E3092"/>
                        <w:sz w:val="24"/>
                        <w:szCs w:val="24"/>
                      </w:rPr>
                    </w:pPr>
                    <w:r w:rsidRPr="00F858FB">
                      <w:rPr>
                        <w:rFonts w:ascii="Times New Roman" w:hAnsi="Times New Roman" w:cs="Times New Roman"/>
                        <w:color w:val="2E3092"/>
                        <w:sz w:val="24"/>
                        <w:szCs w:val="24"/>
                      </w:rPr>
                      <w:t>Mobile: +255 745 655 655</w:t>
                    </w:r>
                  </w:p>
                  <w:p w14:paraId="7EBBFFF7" w14:textId="77777777" w:rsidR="004D167C" w:rsidRPr="00F858FB" w:rsidRDefault="004D167C" w:rsidP="00B81CBC">
                    <w:pPr>
                      <w:pStyle w:val="NoSpacing"/>
                      <w:jc w:val="center"/>
                      <w:rPr>
                        <w:rFonts w:ascii="Times New Roman" w:hAnsi="Times New Roman" w:cs="Times New Roman"/>
                        <w:color w:val="2E3092"/>
                        <w:sz w:val="24"/>
                        <w:szCs w:val="24"/>
                      </w:rPr>
                    </w:pPr>
                    <w:r w:rsidRPr="00F858FB">
                      <w:rPr>
                        <w:rFonts w:ascii="Times New Roman" w:hAnsi="Times New Roman" w:cs="Times New Roman"/>
                        <w:color w:val="2E3092"/>
                        <w:sz w:val="24"/>
                        <w:szCs w:val="24"/>
                      </w:rPr>
                      <w:t xml:space="preserve">Email: </w:t>
                    </w:r>
                    <w:hyperlink r:id="rId3" w:history="1">
                      <w:r w:rsidRPr="00F858FB">
                        <w:rPr>
                          <w:rStyle w:val="Hyperlink"/>
                          <w:rFonts w:ascii="Times New Roman" w:hAnsi="Times New Roman" w:cs="Times New Roman"/>
                          <w:sz w:val="24"/>
                          <w:szCs w:val="24"/>
                        </w:rPr>
                        <w:t>info@hakirasilimali.or.tz</w:t>
                      </w:r>
                    </w:hyperlink>
                  </w:p>
                  <w:p w14:paraId="7EB47C6B" w14:textId="77777777" w:rsidR="004D167C" w:rsidRPr="00F858FB" w:rsidRDefault="004D167C" w:rsidP="00B81CBC">
                    <w:pPr>
                      <w:pStyle w:val="NoSpacing"/>
                      <w:jc w:val="center"/>
                      <w:rPr>
                        <w:rFonts w:ascii="Times New Roman" w:hAnsi="Times New Roman" w:cs="Times New Roman"/>
                        <w:color w:val="2E3092"/>
                        <w:sz w:val="24"/>
                        <w:szCs w:val="24"/>
                      </w:rPr>
                    </w:pPr>
                    <w:r w:rsidRPr="00F858FB">
                      <w:rPr>
                        <w:rFonts w:ascii="Times New Roman" w:hAnsi="Times New Roman" w:cs="Times New Roman"/>
                        <w:color w:val="2E3092"/>
                        <w:sz w:val="24"/>
                        <w:szCs w:val="24"/>
                      </w:rPr>
                      <w:t>Web: http://www.hakirasilimali.or.tz</w:t>
                    </w:r>
                  </w:p>
                  <w:p w14:paraId="3176CB64" w14:textId="77777777" w:rsidR="004D167C" w:rsidRPr="00F858FB" w:rsidRDefault="004D167C" w:rsidP="00B81CBC">
                    <w:pPr>
                      <w:jc w:val="center"/>
                    </w:pPr>
                  </w:p>
                  <w:p w14:paraId="77B4D6CC" w14:textId="77777777" w:rsidR="004D167C" w:rsidRPr="00F858FB" w:rsidRDefault="004D167C" w:rsidP="00C66469">
                    <w:pPr>
                      <w:jc w:val="center"/>
                    </w:pPr>
                  </w:p>
                  <w:p w14:paraId="0794102C" w14:textId="77777777" w:rsidR="004D167C" w:rsidRPr="00F858FB" w:rsidRDefault="004D167C" w:rsidP="00C66469">
                    <w:pPr>
                      <w:jc w:val="center"/>
                    </w:pPr>
                  </w:p>
                </w:txbxContent>
              </v:textbox>
            </v:shape>
          </w:pict>
        </mc:Fallback>
      </mc:AlternateContent>
    </w:r>
    <w:r w:rsidR="004D167C">
      <w:tab/>
    </w:r>
    <w:r w:rsidR="004D167C">
      <w:tab/>
    </w:r>
    <w:r w:rsidR="004D167C">
      <w:tab/>
    </w:r>
    <w:r w:rsidR="004D167C">
      <w:tab/>
    </w:r>
    <w:r w:rsidR="004D167C">
      <w:tab/>
    </w:r>
    <w:r w:rsidR="004D167C">
      <w:tab/>
      <w:t xml:space="preserve">                                                                                                            </w:t>
    </w:r>
    <w:r w:rsidR="004D167C">
      <w:rPr>
        <w:noProof/>
        <w:lang w:val="en-US"/>
      </w:rPr>
      <w:drawing>
        <wp:inline distT="0" distB="0" distL="0" distR="0" wp14:anchorId="775E7CFA" wp14:editId="7EED7010">
          <wp:extent cx="1417932" cy="8287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yp.png"/>
                  <pic:cNvPicPr/>
                </pic:nvPicPr>
                <pic:blipFill>
                  <a:blip r:embed="rId4">
                    <a:extLst>
                      <a:ext uri="{28A0092B-C50C-407E-A947-70E740481C1C}">
                        <a14:useLocalDpi xmlns:a14="http://schemas.microsoft.com/office/drawing/2010/main" val="0"/>
                      </a:ext>
                    </a:extLst>
                  </a:blip>
                  <a:stretch>
                    <a:fillRect/>
                  </a:stretch>
                </pic:blipFill>
                <pic:spPr>
                  <a:xfrm>
                    <a:off x="0" y="0"/>
                    <a:ext cx="1417932" cy="828791"/>
                  </a:xfrm>
                  <a:prstGeom prst="rect">
                    <a:avLst/>
                  </a:prstGeom>
                </pic:spPr>
              </pic:pic>
            </a:graphicData>
          </a:graphic>
        </wp:inline>
      </w:drawing>
    </w:r>
  </w:p>
  <w:p w14:paraId="715932CB" w14:textId="77777777" w:rsidR="004D167C" w:rsidRDefault="004D167C">
    <w:pPr>
      <w:pStyle w:val="Header"/>
    </w:pPr>
    <w:r>
      <w:rPr>
        <w:noProof/>
        <w:lang w:val="en-US"/>
      </w:rPr>
      <mc:AlternateContent>
        <mc:Choice Requires="wps">
          <w:drawing>
            <wp:anchor distT="0" distB="0" distL="114300" distR="114300" simplePos="0" relativeHeight="251660288" behindDoc="0" locked="0" layoutInCell="1" allowOverlap="1" wp14:anchorId="75F10FB8" wp14:editId="3BF4F410">
              <wp:simplePos x="0" y="0"/>
              <wp:positionH relativeFrom="column">
                <wp:posOffset>2987675</wp:posOffset>
              </wp:positionH>
              <wp:positionV relativeFrom="paragraph">
                <wp:posOffset>44450</wp:posOffset>
              </wp:positionV>
              <wp:extent cx="3914775" cy="62230"/>
              <wp:effectExtent l="0" t="0" r="952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62230"/>
                      </a:xfrm>
                      <a:prstGeom prst="rect">
                        <a:avLst/>
                      </a:prstGeom>
                      <a:solidFill>
                        <a:srgbClr val="FFDD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11372" id="Rectangle 10" o:spid="_x0000_s1026" style="position:absolute;margin-left:235.25pt;margin-top:3.5pt;width:308.25pt;height: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cJPjQIAAHcFAAAOAAAAZHJzL2Uyb0RvYy54bWysVEtv2zAMvg/YfxB0X52kj2xGnSJokGFA&#10;0BZth54VWUqMyaJGKXGyXz9KfjToih2G+SCY4sePD5G8vjnUhu0V+gpswcdnI86UlVBWdlPw78/L&#10;T58580HYUhiwquBH5fnN7OOH68blagJbMKVCRiTW540r+DYEl2eZl1tVC38GTllSasBaBBJxk5Uo&#10;GmKvTTYZja6yBrB0CFJ5T7eLVslniV9rJcO91l4FZgpOsYV0YjrX8cxm1yLfoHDbSnZhiH+IohaV&#10;JacD1UIEwXZY/UFVVxLBgw5nEuoMtK6kSjlQNuPRm2yetsKplAsVx7uhTP7/0cq7/ZN7wBi6dyuQ&#10;PzxVJGuczwdNFHyHOWisI5YCZ4dUxeNQRXUITNLl+ZfxxXR6yZkk3dVkcp6qnIm8N3bow1cFNYs/&#10;BUd6pFQ7sV/5EN2LvIekuMBU5bIyJgm4Wd8aZHtBD7pcLhbjaXxDMvGnMGMj2EI0a9XxJuXVppKS&#10;CkejIs7YR6VZVVLwkxRJaj81+BFSKhvGrWorStW6vxzR13uPDRstUiyJMDJr8j9wdwQ9siXpudso&#10;O3w0Val7B+PR3wJrjQeL5BlsGIzrygK+R2Aoq85zi++L1JYmVmkN5fEBGUI7O97JZUXvthI+PAik&#10;YaGxogUQ7unQBpqCQ/fH2Rbw13v3EU89TFrOGhq+gvufO4GKM/PNUndTB13EaU3CxeV0QgKeatan&#10;Grurb4HaYUyrxsn0G/HB9L8aoX6hPTGPXkklrCTfBZcBe+E2tEuBNo1U83mC0YQ6EVb2yclIHqsa&#10;+/L58CLQdc0bqOvvoB9Ukb/p4RYbLS3MdwF0lRr8ta5dvWm6U+N0myiuj1M5oV735ew3AAAA//8D&#10;AFBLAwQUAAYACAAAACEAn94CT94AAAAJAQAADwAAAGRycy9kb3ducmV2LnhtbEyPwU7DMBBE70j8&#10;g7VIXBC1gyBNQ5wKIRUJIQ4UDj1uYzcJxOsodtP079mc4DarGc2+KdaT68Roh9B60pAsFAhLlTct&#10;1Rq+Pje3GYgQkQx2nqyGsw2wLi8vCsyNP9GHHbexFlxCIUcNTYx9LmWoGuswLHxvib2DHxxGPoda&#10;mgFPXO46eadUKh22xB8a7O1zY6uf7dFpeE9vVt8bfDO7l9dkrEwSdmcMWl9fTU+PIKKd4l8YZnxG&#10;h5KZ9v5IJohOw/1SPXBUw5Inzb7KZrVnlWYgy0L+X1D+AgAA//8DAFBLAQItABQABgAIAAAAIQC2&#10;gziS/gAAAOEBAAATAAAAAAAAAAAAAAAAAAAAAABbQ29udGVudF9UeXBlc10ueG1sUEsBAi0AFAAG&#10;AAgAAAAhADj9If/WAAAAlAEAAAsAAAAAAAAAAAAAAAAALwEAAF9yZWxzLy5yZWxzUEsBAi0AFAAG&#10;AAgAAAAhAB3Rwk+NAgAAdwUAAA4AAAAAAAAAAAAAAAAALgIAAGRycy9lMm9Eb2MueG1sUEsBAi0A&#10;FAAGAAgAAAAhAJ/eAk/eAAAACQEAAA8AAAAAAAAAAAAAAAAA5wQAAGRycy9kb3ducmV2LnhtbFBL&#10;BQYAAAAABAAEAPMAAADyBQAAAAA=&#10;" fillcolor="#ffdd17" stroked="f" strokeweight="2pt"/>
          </w:pict>
        </mc:Fallback>
      </mc:AlternateContent>
    </w:r>
    <w:r>
      <w:rPr>
        <w:noProof/>
        <w:lang w:val="en-US"/>
      </w:rPr>
      <mc:AlternateContent>
        <mc:Choice Requires="wps">
          <w:drawing>
            <wp:anchor distT="0" distB="0" distL="114300" distR="114300" simplePos="0" relativeHeight="251658240" behindDoc="0" locked="0" layoutInCell="1" allowOverlap="1" wp14:anchorId="3F43EB25" wp14:editId="2BA0C269">
              <wp:simplePos x="0" y="0"/>
              <wp:positionH relativeFrom="column">
                <wp:posOffset>-914400</wp:posOffset>
              </wp:positionH>
              <wp:positionV relativeFrom="paragraph">
                <wp:posOffset>45720</wp:posOffset>
              </wp:positionV>
              <wp:extent cx="3914775" cy="62230"/>
              <wp:effectExtent l="0" t="0" r="9525"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4775" cy="62230"/>
                      </a:xfrm>
                      <a:prstGeom prst="rect">
                        <a:avLst/>
                      </a:prstGeom>
                      <a:solidFill>
                        <a:srgbClr val="00A5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19D21" id="Rectangle 8" o:spid="_x0000_s1026" style="position:absolute;margin-left:-1in;margin-top:3.6pt;width:308.25pt;height: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j/hwIAAHcFAAAOAAAAZHJzL2Uyb0RvYy54bWysVEtv2zAMvg/YfxB0X+2kTbsZdYqgRYcB&#10;QVusHXpWZCk2Josapbz260fJjwZtscMwHwRRJD8+/JGXV/vWsK1C34At+eQk50xZCVVj1yX/8XT7&#10;6TNnPghbCQNWlfygPL+af/xwuXOFmkINplLICMT6YudKXofgiizzslat8CfglCWlBmxFIBHXWYVi&#10;R+ityaZ5fp7tACuHIJX39HrTKfk84WutZLjX2qvATMkpt5BOTOcqntn8UhRrFK5uZJ+G+IcsWtFY&#10;CjpC3Ygg2AabN1BtIxE86HAioc1A60aqVANVM8lfVfNYC6dSLdQc78Y2+f8HK++2j+4BY+reLUH+&#10;9NSRbOd8MWqi4HubvcY22lLibJ+6eBi7qPaBSXo8/TI5u7iYcSZJdz6dnqYuZ6IYnB368FVBy+Kl&#10;5Eg/KfVObJc+xPCiGExSXmCa6rYxJgm4Xl0bZFsRf2i+mM0GdH9sZmw0thDdOsT4kurqSklFhYNR&#10;0c7Y70qzpqLkpymTRD81xhFSKhsmnaoWlerCz3L6IoMo4dEjSQkwImuKP2L3AJHab7E7mN4+uqrE&#10;3tE5/1tinfPokSKDDaNz21jA9wAMVdVH7uyHJnWtiV1aQXV4QIbQzY538rah/7YUPjwIpGGhsaIF&#10;EO7p0AZ2JYf+xlkN+Pu992hPHCYtZzsavpL7XxuBijPzzRK7iUFncVqTcDa7mJKAx5rVscZu2msg&#10;Okxo1TiZrtE+mOGqEdpn2hOLGJVUwkqKXXIZcBCuQ7cUaNNItVgkM5pQJ8LSPjoZwWNXIy+f9s8C&#10;XU/eQKy/g2FQRfGKw51t9LSw2ATQTSL4S1/7ftN0J+L0myiuj2M5Wb3sy/kfAAAA//8DAFBLAwQU&#10;AAYACAAAACEAmNexTN4AAAAJAQAADwAAAGRycy9kb3ducmV2LnhtbEyPTUvEMBCG74L/IYzgbTfd&#10;Eq3UposoBRFBrB48ZpvpBzaT0mS71V/veNLjMA/v+7zFfnWjWHAOgycNu20CAqnxdqBOw/tbtbkB&#10;EaIha0ZPqOELA+zL87PC5Naf6BWXOnaCQyjkRkMf45RLGZoenQlbPyHxr/WzM5HPuZN2NicOd6NM&#10;k+RaOjMQN/Rmwvsem8/66DSQal8GtTz55wf3EVxVV9/tY6X15cV6dwsi4hr/YPjVZ3Uo2engj2SD&#10;GDVsdkrxmKghS0EwoLL0CsSBySwBWRby/4LyBwAA//8DAFBLAQItABQABgAIAAAAIQC2gziS/gAA&#10;AOEBAAATAAAAAAAAAAAAAAAAAAAAAABbQ29udGVudF9UeXBlc10ueG1sUEsBAi0AFAAGAAgAAAAh&#10;ADj9If/WAAAAlAEAAAsAAAAAAAAAAAAAAAAALwEAAF9yZWxzLy5yZWxzUEsBAi0AFAAGAAgAAAAh&#10;AHrW6P+HAgAAdwUAAA4AAAAAAAAAAAAAAAAALgIAAGRycy9lMm9Eb2MueG1sUEsBAi0AFAAGAAgA&#10;AAAhAJjXsUzeAAAACQEAAA8AAAAAAAAAAAAAAAAA4QQAAGRycy9kb3ducmV2LnhtbFBLBQYAAAAA&#10;BAAEAPMAAADsBQAAAAA=&#10;" fillcolor="#00a550"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4AC"/>
    <w:multiLevelType w:val="hybridMultilevel"/>
    <w:tmpl w:val="02D2A5C0"/>
    <w:lvl w:ilvl="0" w:tplc="F7F05AF6">
      <w:numFmt w:val="bullet"/>
      <w:lvlText w:val=""/>
      <w:lvlJc w:val="left"/>
      <w:pPr>
        <w:ind w:left="540" w:hanging="360"/>
      </w:pPr>
      <w:rPr>
        <w:rFonts w:ascii="Calibri" w:eastAsia="Times New Roman" w:hAnsi="Calibri" w:cstheme="minorHAnsi" w:hint="default"/>
      </w:rPr>
    </w:lvl>
    <w:lvl w:ilvl="1" w:tplc="60262232">
      <w:numFmt w:val="bullet"/>
      <w:lvlText w:val="•"/>
      <w:lvlJc w:val="left"/>
      <w:pPr>
        <w:ind w:left="1260" w:hanging="360"/>
      </w:pPr>
      <w:rPr>
        <w:rFonts w:ascii="Calibri" w:eastAsia="Times New Roman" w:hAnsi="Calibri" w:cstheme="minorHAnsi"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1BF38D1"/>
    <w:multiLevelType w:val="hybridMultilevel"/>
    <w:tmpl w:val="D4F2FDC6"/>
    <w:lvl w:ilvl="0" w:tplc="31B4343E">
      <w:start w:val="1"/>
      <w:numFmt w:val="decimal"/>
      <w:lvlText w:val="%1."/>
      <w:lvlJc w:val="left"/>
      <w:pPr>
        <w:tabs>
          <w:tab w:val="num" w:pos="720"/>
        </w:tabs>
        <w:ind w:left="720" w:hanging="360"/>
      </w:pPr>
      <w:rPr>
        <w:i w:val="0"/>
      </w:rPr>
    </w:lvl>
    <w:lvl w:ilvl="1" w:tplc="47F25EA0">
      <w:start w:val="5"/>
      <w:numFmt w:val="decimal"/>
      <w:lvlText w:val="%2"/>
      <w:lvlJc w:val="left"/>
      <w:pPr>
        <w:tabs>
          <w:tab w:val="num" w:pos="1440"/>
        </w:tabs>
        <w:ind w:left="1440" w:hanging="360"/>
      </w:pPr>
      <w:rPr>
        <w:rFonts w:hint="default"/>
      </w:rPr>
    </w:lvl>
    <w:lvl w:ilvl="2" w:tplc="D5D49CD0">
      <w:start w:val="1"/>
      <w:numFmt w:val="lowerRoman"/>
      <w:lvlText w:val="%3."/>
      <w:lvlJc w:val="left"/>
      <w:pPr>
        <w:tabs>
          <w:tab w:val="num" w:pos="2700"/>
        </w:tabs>
        <w:ind w:left="2700" w:hanging="72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48752F8"/>
    <w:multiLevelType w:val="hybridMultilevel"/>
    <w:tmpl w:val="30E293EC"/>
    <w:lvl w:ilvl="0" w:tplc="127A22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4C65BB3"/>
    <w:multiLevelType w:val="hybridMultilevel"/>
    <w:tmpl w:val="7C288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A13D8"/>
    <w:multiLevelType w:val="hybridMultilevel"/>
    <w:tmpl w:val="B2AAB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577F9"/>
    <w:multiLevelType w:val="hybridMultilevel"/>
    <w:tmpl w:val="F6A4A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B3E5C"/>
    <w:multiLevelType w:val="hybridMultilevel"/>
    <w:tmpl w:val="15D4E2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955428"/>
    <w:multiLevelType w:val="hybridMultilevel"/>
    <w:tmpl w:val="E8C6886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3AB0393"/>
    <w:multiLevelType w:val="hybridMultilevel"/>
    <w:tmpl w:val="B8B21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486168"/>
    <w:multiLevelType w:val="hybridMultilevel"/>
    <w:tmpl w:val="2640A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5E04CC"/>
    <w:multiLevelType w:val="hybridMultilevel"/>
    <w:tmpl w:val="646E58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6C4ACB"/>
    <w:multiLevelType w:val="hybridMultilevel"/>
    <w:tmpl w:val="44EEB5E0"/>
    <w:lvl w:ilvl="0" w:tplc="08090003">
      <w:start w:val="1"/>
      <w:numFmt w:val="bullet"/>
      <w:lvlText w:val="o"/>
      <w:lvlJc w:val="left"/>
      <w:pPr>
        <w:ind w:left="540" w:hanging="360"/>
      </w:pPr>
      <w:rPr>
        <w:rFonts w:ascii="Courier New" w:hAnsi="Courier New" w:cs="Courier New"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2" w15:restartNumberingAfterBreak="0">
    <w:nsid w:val="2B286465"/>
    <w:multiLevelType w:val="hybridMultilevel"/>
    <w:tmpl w:val="68060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B62EF0"/>
    <w:multiLevelType w:val="hybridMultilevel"/>
    <w:tmpl w:val="F1CA6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B5DD0"/>
    <w:multiLevelType w:val="hybridMultilevel"/>
    <w:tmpl w:val="4B12680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E54A36"/>
    <w:multiLevelType w:val="hybridMultilevel"/>
    <w:tmpl w:val="E488FA9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31B4DD5"/>
    <w:multiLevelType w:val="hybridMultilevel"/>
    <w:tmpl w:val="7A6AA9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7" w15:restartNumberingAfterBreak="0">
    <w:nsid w:val="36E53D04"/>
    <w:multiLevelType w:val="hybridMultilevel"/>
    <w:tmpl w:val="1C36A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F35888"/>
    <w:multiLevelType w:val="hybridMultilevel"/>
    <w:tmpl w:val="238892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382B5E"/>
    <w:multiLevelType w:val="hybridMultilevel"/>
    <w:tmpl w:val="C0064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0D3762"/>
    <w:multiLevelType w:val="hybridMultilevel"/>
    <w:tmpl w:val="C2BC38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965891"/>
    <w:multiLevelType w:val="multilevel"/>
    <w:tmpl w:val="D7BCCD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9167621"/>
    <w:multiLevelType w:val="hybridMultilevel"/>
    <w:tmpl w:val="260E4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B46849"/>
    <w:multiLevelType w:val="multilevel"/>
    <w:tmpl w:val="490CDAE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B521F9"/>
    <w:multiLevelType w:val="hybridMultilevel"/>
    <w:tmpl w:val="1C96EA1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67C24285"/>
    <w:multiLevelType w:val="hybridMultilevel"/>
    <w:tmpl w:val="41E8C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63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5C5428"/>
    <w:multiLevelType w:val="hybridMultilevel"/>
    <w:tmpl w:val="4600C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BE7146"/>
    <w:multiLevelType w:val="multilevel"/>
    <w:tmpl w:val="D642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A61D33"/>
    <w:multiLevelType w:val="hybridMultilevel"/>
    <w:tmpl w:val="10DE64BE"/>
    <w:lvl w:ilvl="0" w:tplc="8E34CA78">
      <w:start w:val="1"/>
      <w:numFmt w:val="decimal"/>
      <w:lvlText w:val="%1."/>
      <w:lvlJc w:val="left"/>
      <w:pPr>
        <w:ind w:left="720" w:hanging="360"/>
      </w:pPr>
      <w:rPr>
        <w:b/>
      </w:rPr>
    </w:lvl>
    <w:lvl w:ilvl="1" w:tplc="6D140572">
      <w:start w:val="1"/>
      <w:numFmt w:val="lowerLetter"/>
      <w:lvlText w:val="%2."/>
      <w:lvlJc w:val="left"/>
      <w:pPr>
        <w:ind w:left="1440" w:hanging="360"/>
      </w:pPr>
      <w:rPr>
        <w:b/>
      </w:rPr>
    </w:lvl>
    <w:lvl w:ilvl="2" w:tplc="A58C6B14">
      <w:start w:val="1"/>
      <w:numFmt w:val="lowerRoman"/>
      <w:lvlText w:val="%3."/>
      <w:lvlJc w:val="right"/>
      <w:pPr>
        <w:ind w:left="2160" w:hanging="180"/>
      </w:pPr>
    </w:lvl>
    <w:lvl w:ilvl="3" w:tplc="4B8A559A">
      <w:start w:val="1"/>
      <w:numFmt w:val="decimal"/>
      <w:lvlText w:val="%4."/>
      <w:lvlJc w:val="left"/>
      <w:pPr>
        <w:ind w:left="2880" w:hanging="360"/>
      </w:pPr>
    </w:lvl>
    <w:lvl w:ilvl="4" w:tplc="5178E254">
      <w:start w:val="1"/>
      <w:numFmt w:val="lowerLetter"/>
      <w:lvlText w:val="%5."/>
      <w:lvlJc w:val="left"/>
      <w:pPr>
        <w:ind w:left="3600" w:hanging="360"/>
      </w:pPr>
    </w:lvl>
    <w:lvl w:ilvl="5" w:tplc="51BE4CF4">
      <w:start w:val="1"/>
      <w:numFmt w:val="lowerRoman"/>
      <w:lvlText w:val="%6."/>
      <w:lvlJc w:val="right"/>
      <w:pPr>
        <w:ind w:left="4320" w:hanging="180"/>
      </w:pPr>
    </w:lvl>
    <w:lvl w:ilvl="6" w:tplc="BC42BCA4">
      <w:start w:val="1"/>
      <w:numFmt w:val="decimal"/>
      <w:lvlText w:val="%7."/>
      <w:lvlJc w:val="left"/>
      <w:pPr>
        <w:ind w:left="5040" w:hanging="360"/>
      </w:pPr>
    </w:lvl>
    <w:lvl w:ilvl="7" w:tplc="55D42086">
      <w:start w:val="1"/>
      <w:numFmt w:val="lowerLetter"/>
      <w:lvlText w:val="%8."/>
      <w:lvlJc w:val="left"/>
      <w:pPr>
        <w:ind w:left="5760" w:hanging="360"/>
      </w:pPr>
    </w:lvl>
    <w:lvl w:ilvl="8" w:tplc="01E89308">
      <w:start w:val="1"/>
      <w:numFmt w:val="lowerRoman"/>
      <w:lvlText w:val="%9."/>
      <w:lvlJc w:val="right"/>
      <w:pPr>
        <w:ind w:left="6480" w:hanging="180"/>
      </w:pPr>
    </w:lvl>
  </w:abstractNum>
  <w:abstractNum w:abstractNumId="29" w15:restartNumberingAfterBreak="0">
    <w:nsid w:val="7182516B"/>
    <w:multiLevelType w:val="hybridMultilevel"/>
    <w:tmpl w:val="EA98854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7291775B"/>
    <w:multiLevelType w:val="hybridMultilevel"/>
    <w:tmpl w:val="5A48EB9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7ACD5867"/>
    <w:multiLevelType w:val="hybridMultilevel"/>
    <w:tmpl w:val="4FC83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4727E6"/>
    <w:multiLevelType w:val="hybridMultilevel"/>
    <w:tmpl w:val="28D4CD6E"/>
    <w:lvl w:ilvl="0" w:tplc="F7F05AF6">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28"/>
  </w:num>
  <w:num w:numId="4">
    <w:abstractNumId w:val="1"/>
  </w:num>
  <w:num w:numId="5">
    <w:abstractNumId w:val="17"/>
  </w:num>
  <w:num w:numId="6">
    <w:abstractNumId w:val="18"/>
  </w:num>
  <w:num w:numId="7">
    <w:abstractNumId w:val="23"/>
  </w:num>
  <w:num w:numId="8">
    <w:abstractNumId w:val="27"/>
  </w:num>
  <w:num w:numId="9">
    <w:abstractNumId w:val="31"/>
  </w:num>
  <w:num w:numId="10">
    <w:abstractNumId w:val="16"/>
  </w:num>
  <w:num w:numId="11">
    <w:abstractNumId w:val="9"/>
  </w:num>
  <w:num w:numId="12">
    <w:abstractNumId w:val="32"/>
  </w:num>
  <w:num w:numId="13">
    <w:abstractNumId w:val="0"/>
  </w:num>
  <w:num w:numId="14">
    <w:abstractNumId w:val="4"/>
  </w:num>
  <w:num w:numId="15">
    <w:abstractNumId w:val="3"/>
  </w:num>
  <w:num w:numId="16">
    <w:abstractNumId w:val="12"/>
  </w:num>
  <w:num w:numId="17">
    <w:abstractNumId w:val="8"/>
  </w:num>
  <w:num w:numId="18">
    <w:abstractNumId w:val="22"/>
  </w:num>
  <w:num w:numId="19">
    <w:abstractNumId w:val="11"/>
  </w:num>
  <w:num w:numId="20">
    <w:abstractNumId w:val="25"/>
  </w:num>
  <w:num w:numId="21">
    <w:abstractNumId w:val="6"/>
  </w:num>
  <w:num w:numId="22">
    <w:abstractNumId w:val="14"/>
  </w:num>
  <w:num w:numId="23">
    <w:abstractNumId w:val="24"/>
  </w:num>
  <w:num w:numId="24">
    <w:abstractNumId w:val="26"/>
  </w:num>
  <w:num w:numId="25">
    <w:abstractNumId w:val="10"/>
  </w:num>
  <w:num w:numId="26">
    <w:abstractNumId w:val="20"/>
  </w:num>
  <w:num w:numId="27">
    <w:abstractNumId w:val="13"/>
  </w:num>
  <w:num w:numId="28">
    <w:abstractNumId w:val="19"/>
  </w:num>
  <w:num w:numId="29">
    <w:abstractNumId w:val="2"/>
  </w:num>
  <w:num w:numId="30">
    <w:abstractNumId w:val="5"/>
  </w:num>
  <w:num w:numId="31">
    <w:abstractNumId w:val="15"/>
  </w:num>
  <w:num w:numId="32">
    <w:abstractNumId w:val="29"/>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5BE"/>
    <w:rsid w:val="00052F8E"/>
    <w:rsid w:val="00060244"/>
    <w:rsid w:val="000776D0"/>
    <w:rsid w:val="00083EFB"/>
    <w:rsid w:val="00086633"/>
    <w:rsid w:val="00087377"/>
    <w:rsid w:val="000A707A"/>
    <w:rsid w:val="000B4968"/>
    <w:rsid w:val="000C3845"/>
    <w:rsid w:val="001036B1"/>
    <w:rsid w:val="00160F1A"/>
    <w:rsid w:val="001622D8"/>
    <w:rsid w:val="001652DB"/>
    <w:rsid w:val="0017247F"/>
    <w:rsid w:val="00174911"/>
    <w:rsid w:val="00177AE9"/>
    <w:rsid w:val="001803C7"/>
    <w:rsid w:val="00197195"/>
    <w:rsid w:val="001A0A1C"/>
    <w:rsid w:val="001B6100"/>
    <w:rsid w:val="001B71AE"/>
    <w:rsid w:val="001C1E07"/>
    <w:rsid w:val="001D0C8A"/>
    <w:rsid w:val="001E0414"/>
    <w:rsid w:val="001F22CC"/>
    <w:rsid w:val="00211894"/>
    <w:rsid w:val="0022137A"/>
    <w:rsid w:val="00233FBF"/>
    <w:rsid w:val="00244591"/>
    <w:rsid w:val="002478F1"/>
    <w:rsid w:val="00256561"/>
    <w:rsid w:val="00257BB3"/>
    <w:rsid w:val="002915A5"/>
    <w:rsid w:val="002B0610"/>
    <w:rsid w:val="002C7FF2"/>
    <w:rsid w:val="002D241D"/>
    <w:rsid w:val="002E02F7"/>
    <w:rsid w:val="003028B5"/>
    <w:rsid w:val="00316490"/>
    <w:rsid w:val="003525FD"/>
    <w:rsid w:val="00387D72"/>
    <w:rsid w:val="003D3CAF"/>
    <w:rsid w:val="003F0408"/>
    <w:rsid w:val="0040020B"/>
    <w:rsid w:val="00414D84"/>
    <w:rsid w:val="0042304C"/>
    <w:rsid w:val="004251A6"/>
    <w:rsid w:val="0044113E"/>
    <w:rsid w:val="00467719"/>
    <w:rsid w:val="00484073"/>
    <w:rsid w:val="004862DE"/>
    <w:rsid w:val="0048684B"/>
    <w:rsid w:val="004B0447"/>
    <w:rsid w:val="004C2E4E"/>
    <w:rsid w:val="004D167C"/>
    <w:rsid w:val="004D3415"/>
    <w:rsid w:val="004E5F24"/>
    <w:rsid w:val="004F3378"/>
    <w:rsid w:val="004F4CAA"/>
    <w:rsid w:val="00513A30"/>
    <w:rsid w:val="005218AF"/>
    <w:rsid w:val="00523718"/>
    <w:rsid w:val="00537710"/>
    <w:rsid w:val="00551482"/>
    <w:rsid w:val="0057683F"/>
    <w:rsid w:val="00576F0E"/>
    <w:rsid w:val="0058652F"/>
    <w:rsid w:val="00593F70"/>
    <w:rsid w:val="005956F0"/>
    <w:rsid w:val="005A033F"/>
    <w:rsid w:val="005A2AFC"/>
    <w:rsid w:val="005A7996"/>
    <w:rsid w:val="005B4DB2"/>
    <w:rsid w:val="005E2C8D"/>
    <w:rsid w:val="006035B8"/>
    <w:rsid w:val="006056A5"/>
    <w:rsid w:val="00613778"/>
    <w:rsid w:val="006214E3"/>
    <w:rsid w:val="006273BE"/>
    <w:rsid w:val="006375DA"/>
    <w:rsid w:val="0064728F"/>
    <w:rsid w:val="006515A8"/>
    <w:rsid w:val="006538A3"/>
    <w:rsid w:val="006771F1"/>
    <w:rsid w:val="00686DDA"/>
    <w:rsid w:val="00687AA9"/>
    <w:rsid w:val="006948AA"/>
    <w:rsid w:val="006B6F09"/>
    <w:rsid w:val="006D26BE"/>
    <w:rsid w:val="006D2C32"/>
    <w:rsid w:val="006F5A7E"/>
    <w:rsid w:val="00722FD6"/>
    <w:rsid w:val="0073025D"/>
    <w:rsid w:val="00746651"/>
    <w:rsid w:val="00757FFE"/>
    <w:rsid w:val="007633AF"/>
    <w:rsid w:val="00765DA7"/>
    <w:rsid w:val="0077478F"/>
    <w:rsid w:val="00776D99"/>
    <w:rsid w:val="00794B8F"/>
    <w:rsid w:val="007E2D55"/>
    <w:rsid w:val="008037BB"/>
    <w:rsid w:val="008610E0"/>
    <w:rsid w:val="008741A0"/>
    <w:rsid w:val="00891DF9"/>
    <w:rsid w:val="008E1FB7"/>
    <w:rsid w:val="00920C00"/>
    <w:rsid w:val="00921E1D"/>
    <w:rsid w:val="00925C05"/>
    <w:rsid w:val="009405BE"/>
    <w:rsid w:val="009477FD"/>
    <w:rsid w:val="0096016B"/>
    <w:rsid w:val="00970874"/>
    <w:rsid w:val="009825F6"/>
    <w:rsid w:val="009A2DB5"/>
    <w:rsid w:val="009C368E"/>
    <w:rsid w:val="00A11E7A"/>
    <w:rsid w:val="00A204A3"/>
    <w:rsid w:val="00A21360"/>
    <w:rsid w:val="00A34E8F"/>
    <w:rsid w:val="00A74EBB"/>
    <w:rsid w:val="00A834D0"/>
    <w:rsid w:val="00AA3AC2"/>
    <w:rsid w:val="00AC10F5"/>
    <w:rsid w:val="00AC2D3B"/>
    <w:rsid w:val="00AD5765"/>
    <w:rsid w:val="00AF0BD1"/>
    <w:rsid w:val="00AF28A2"/>
    <w:rsid w:val="00AF3605"/>
    <w:rsid w:val="00B00309"/>
    <w:rsid w:val="00B0788C"/>
    <w:rsid w:val="00B30FDA"/>
    <w:rsid w:val="00B72D86"/>
    <w:rsid w:val="00B77567"/>
    <w:rsid w:val="00B81CBC"/>
    <w:rsid w:val="00BC450C"/>
    <w:rsid w:val="00BC5D8C"/>
    <w:rsid w:val="00BD3B9F"/>
    <w:rsid w:val="00BE5840"/>
    <w:rsid w:val="00BF27B6"/>
    <w:rsid w:val="00C00F6D"/>
    <w:rsid w:val="00C22507"/>
    <w:rsid w:val="00C66469"/>
    <w:rsid w:val="00C81771"/>
    <w:rsid w:val="00CA37A0"/>
    <w:rsid w:val="00CC72AF"/>
    <w:rsid w:val="00CC75FD"/>
    <w:rsid w:val="00D04E11"/>
    <w:rsid w:val="00D07C7E"/>
    <w:rsid w:val="00D14B90"/>
    <w:rsid w:val="00D24745"/>
    <w:rsid w:val="00D26D27"/>
    <w:rsid w:val="00D36E8E"/>
    <w:rsid w:val="00D54F6A"/>
    <w:rsid w:val="00D62001"/>
    <w:rsid w:val="00D64A6A"/>
    <w:rsid w:val="00D677C1"/>
    <w:rsid w:val="00D81ADF"/>
    <w:rsid w:val="00D85835"/>
    <w:rsid w:val="00DA36A7"/>
    <w:rsid w:val="00DA6AF0"/>
    <w:rsid w:val="00DA710B"/>
    <w:rsid w:val="00E42C30"/>
    <w:rsid w:val="00E53E2B"/>
    <w:rsid w:val="00E55C6D"/>
    <w:rsid w:val="00EA65EC"/>
    <w:rsid w:val="00EA7B7F"/>
    <w:rsid w:val="00EB334E"/>
    <w:rsid w:val="00EB4BE9"/>
    <w:rsid w:val="00ED2F09"/>
    <w:rsid w:val="00EE1602"/>
    <w:rsid w:val="00F024F2"/>
    <w:rsid w:val="00F109D4"/>
    <w:rsid w:val="00F11C62"/>
    <w:rsid w:val="00F375E0"/>
    <w:rsid w:val="00F46363"/>
    <w:rsid w:val="00F476F5"/>
    <w:rsid w:val="00F62ABA"/>
    <w:rsid w:val="00F654E3"/>
    <w:rsid w:val="00F858FB"/>
    <w:rsid w:val="00F86A6D"/>
    <w:rsid w:val="00F931EE"/>
    <w:rsid w:val="00F94E83"/>
    <w:rsid w:val="00F94EAF"/>
    <w:rsid w:val="00FA278D"/>
    <w:rsid w:val="00FB157C"/>
    <w:rsid w:val="00FC1DF7"/>
    <w:rsid w:val="00FD6E4E"/>
    <w:rsid w:val="00FE3E4D"/>
    <w:rsid w:val="00FF1666"/>
    <w:rsid w:val="00FF5A82"/>
    <w:rsid w:val="43219E76"/>
    <w:rsid w:val="44DA0A24"/>
    <w:rsid w:val="5B30378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84AD25"/>
  <w15:docId w15:val="{6DD9920D-AE38-46D3-866F-EC531775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2DE"/>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4862DE"/>
    <w:pPr>
      <w:keepNext/>
      <w:outlineLvl w:val="0"/>
    </w:pPr>
    <w:rPr>
      <w:rFonts w:eastAsia="Arial Unicode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05BE"/>
    <w:pPr>
      <w:tabs>
        <w:tab w:val="center" w:pos="4680"/>
        <w:tab w:val="right" w:pos="9360"/>
      </w:tabs>
    </w:pPr>
  </w:style>
  <w:style w:type="character" w:customStyle="1" w:styleId="HeaderChar">
    <w:name w:val="Header Char"/>
    <w:basedOn w:val="DefaultParagraphFont"/>
    <w:link w:val="Header"/>
    <w:uiPriority w:val="99"/>
    <w:rsid w:val="009405BE"/>
  </w:style>
  <w:style w:type="paragraph" w:styleId="Footer">
    <w:name w:val="footer"/>
    <w:basedOn w:val="Normal"/>
    <w:link w:val="FooterChar"/>
    <w:uiPriority w:val="99"/>
    <w:unhideWhenUsed/>
    <w:rsid w:val="009405BE"/>
    <w:pPr>
      <w:tabs>
        <w:tab w:val="center" w:pos="4680"/>
        <w:tab w:val="right" w:pos="9360"/>
      </w:tabs>
    </w:pPr>
  </w:style>
  <w:style w:type="character" w:customStyle="1" w:styleId="FooterChar">
    <w:name w:val="Footer Char"/>
    <w:basedOn w:val="DefaultParagraphFont"/>
    <w:link w:val="Footer"/>
    <w:uiPriority w:val="99"/>
    <w:rsid w:val="009405BE"/>
  </w:style>
  <w:style w:type="paragraph" w:styleId="BalloonText">
    <w:name w:val="Balloon Text"/>
    <w:basedOn w:val="Normal"/>
    <w:link w:val="BalloonTextChar"/>
    <w:uiPriority w:val="99"/>
    <w:semiHidden/>
    <w:unhideWhenUsed/>
    <w:rsid w:val="009405BE"/>
    <w:rPr>
      <w:rFonts w:ascii="Tahoma" w:hAnsi="Tahoma" w:cs="Tahoma"/>
      <w:sz w:val="16"/>
      <w:szCs w:val="16"/>
    </w:rPr>
  </w:style>
  <w:style w:type="character" w:customStyle="1" w:styleId="BalloonTextChar">
    <w:name w:val="Balloon Text Char"/>
    <w:basedOn w:val="DefaultParagraphFont"/>
    <w:link w:val="BalloonText"/>
    <w:uiPriority w:val="99"/>
    <w:semiHidden/>
    <w:rsid w:val="009405BE"/>
    <w:rPr>
      <w:rFonts w:ascii="Tahoma" w:hAnsi="Tahoma" w:cs="Tahoma"/>
      <w:sz w:val="16"/>
      <w:szCs w:val="16"/>
    </w:rPr>
  </w:style>
  <w:style w:type="paragraph" w:styleId="NoSpacing">
    <w:name w:val="No Spacing"/>
    <w:uiPriority w:val="1"/>
    <w:qFormat/>
    <w:rsid w:val="009405BE"/>
    <w:pPr>
      <w:spacing w:after="0" w:line="240" w:lineRule="auto"/>
    </w:pPr>
  </w:style>
  <w:style w:type="table" w:styleId="TableGrid">
    <w:name w:val="Table Grid"/>
    <w:basedOn w:val="TableNormal"/>
    <w:uiPriority w:val="59"/>
    <w:rsid w:val="000B4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7B6"/>
    <w:rPr>
      <w:color w:val="0000FF" w:themeColor="hyperlink"/>
      <w:u w:val="single"/>
    </w:rPr>
  </w:style>
  <w:style w:type="paragraph" w:styleId="ListParagraph">
    <w:name w:val="List Paragraph"/>
    <w:basedOn w:val="Normal"/>
    <w:uiPriority w:val="34"/>
    <w:qFormat/>
    <w:rsid w:val="0042304C"/>
    <w:pPr>
      <w:ind w:left="720"/>
      <w:contextualSpacing/>
    </w:pPr>
  </w:style>
  <w:style w:type="character" w:customStyle="1" w:styleId="Heading1Char">
    <w:name w:val="Heading 1 Char"/>
    <w:basedOn w:val="DefaultParagraphFont"/>
    <w:link w:val="Heading1"/>
    <w:rsid w:val="004862DE"/>
    <w:rPr>
      <w:rFonts w:ascii="Times New Roman" w:eastAsia="Arial Unicode MS" w:hAnsi="Times New Roman" w:cs="Times New Roman"/>
      <w:b/>
      <w:bCs/>
      <w:sz w:val="24"/>
      <w:szCs w:val="24"/>
      <w:lang w:val="en-GB"/>
    </w:rPr>
  </w:style>
  <w:style w:type="character" w:styleId="Strong">
    <w:name w:val="Strong"/>
    <w:uiPriority w:val="22"/>
    <w:qFormat/>
    <w:rsid w:val="005B4DB2"/>
    <w:rPr>
      <w:b/>
      <w:bCs/>
    </w:rPr>
  </w:style>
  <w:style w:type="paragraph" w:customStyle="1" w:styleId="msoorganizationname2">
    <w:name w:val="msoorganizationname2"/>
    <w:rsid w:val="005B4DB2"/>
    <w:pPr>
      <w:spacing w:after="0" w:line="240" w:lineRule="auto"/>
      <w:jc w:val="right"/>
    </w:pPr>
    <w:rPr>
      <w:rFonts w:ascii="Georgia" w:eastAsia="Times New Roman" w:hAnsi="Georgia" w:cs="Times New Roman"/>
      <w:color w:val="330066"/>
      <w:kern w:val="28"/>
      <w:sz w:val="26"/>
      <w:szCs w:val="28"/>
    </w:rPr>
  </w:style>
  <w:style w:type="paragraph" w:customStyle="1" w:styleId="IIEDbodycopy">
    <w:name w:val="IIED body copy"/>
    <w:qFormat/>
    <w:rsid w:val="00DA6AF0"/>
    <w:pPr>
      <w:spacing w:after="120" w:line="240" w:lineRule="atLeast"/>
    </w:pPr>
    <w:rPr>
      <w:rFonts w:ascii="Arial" w:eastAsia="Cambria" w:hAnsi="Arial" w:cs="AkzidenzGroteskBE-Regular"/>
      <w:color w:val="000000"/>
      <w:sz w:val="20"/>
      <w:szCs w:val="20"/>
      <w:lang w:val="en-GB"/>
    </w:rPr>
  </w:style>
  <w:style w:type="paragraph" w:styleId="NormalWeb">
    <w:name w:val="Normal (Web)"/>
    <w:basedOn w:val="Normal"/>
    <w:uiPriority w:val="99"/>
    <w:unhideWhenUsed/>
    <w:rsid w:val="00FA278D"/>
    <w:pPr>
      <w:spacing w:before="100" w:beforeAutospacing="1" w:after="100" w:afterAutospacing="1"/>
    </w:pPr>
    <w:rPr>
      <w:lang w:val="en-US"/>
    </w:rPr>
  </w:style>
  <w:style w:type="paragraph" w:customStyle="1" w:styleId="Default">
    <w:name w:val="Default"/>
    <w:rsid w:val="000C3845"/>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0C3845"/>
    <w:rPr>
      <w:i/>
      <w:iCs/>
    </w:rPr>
  </w:style>
  <w:style w:type="character" w:customStyle="1" w:styleId="normaltextrun">
    <w:name w:val="normaltextrun"/>
    <w:basedOn w:val="DefaultParagraphFont"/>
    <w:rsid w:val="00891DF9"/>
  </w:style>
  <w:style w:type="character" w:customStyle="1" w:styleId="eop">
    <w:name w:val="eop"/>
    <w:basedOn w:val="DefaultParagraphFont"/>
    <w:rsid w:val="00891D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3719">
      <w:bodyDiv w:val="1"/>
      <w:marLeft w:val="0"/>
      <w:marRight w:val="0"/>
      <w:marTop w:val="0"/>
      <w:marBottom w:val="0"/>
      <w:divBdr>
        <w:top w:val="none" w:sz="0" w:space="0" w:color="auto"/>
        <w:left w:val="none" w:sz="0" w:space="0" w:color="auto"/>
        <w:bottom w:val="none" w:sz="0" w:space="0" w:color="auto"/>
        <w:right w:val="none" w:sz="0" w:space="0" w:color="auto"/>
      </w:divBdr>
      <w:divsChild>
        <w:div w:id="8601733">
          <w:marLeft w:val="0"/>
          <w:marRight w:val="0"/>
          <w:marTop w:val="0"/>
          <w:marBottom w:val="0"/>
          <w:divBdr>
            <w:top w:val="none" w:sz="0" w:space="0" w:color="auto"/>
            <w:left w:val="none" w:sz="0" w:space="0" w:color="auto"/>
            <w:bottom w:val="none" w:sz="0" w:space="0" w:color="auto"/>
            <w:right w:val="none" w:sz="0" w:space="0" w:color="auto"/>
          </w:divBdr>
        </w:div>
        <w:div w:id="194663257">
          <w:marLeft w:val="0"/>
          <w:marRight w:val="0"/>
          <w:marTop w:val="0"/>
          <w:marBottom w:val="0"/>
          <w:divBdr>
            <w:top w:val="none" w:sz="0" w:space="0" w:color="auto"/>
            <w:left w:val="none" w:sz="0" w:space="0" w:color="auto"/>
            <w:bottom w:val="none" w:sz="0" w:space="0" w:color="auto"/>
            <w:right w:val="none" w:sz="0" w:space="0" w:color="auto"/>
          </w:divBdr>
        </w:div>
        <w:div w:id="217862724">
          <w:marLeft w:val="0"/>
          <w:marRight w:val="0"/>
          <w:marTop w:val="0"/>
          <w:marBottom w:val="0"/>
          <w:divBdr>
            <w:top w:val="none" w:sz="0" w:space="0" w:color="auto"/>
            <w:left w:val="none" w:sz="0" w:space="0" w:color="auto"/>
            <w:bottom w:val="none" w:sz="0" w:space="0" w:color="auto"/>
            <w:right w:val="none" w:sz="0" w:space="0" w:color="auto"/>
          </w:divBdr>
        </w:div>
        <w:div w:id="232007496">
          <w:marLeft w:val="0"/>
          <w:marRight w:val="0"/>
          <w:marTop w:val="0"/>
          <w:marBottom w:val="0"/>
          <w:divBdr>
            <w:top w:val="none" w:sz="0" w:space="0" w:color="auto"/>
            <w:left w:val="none" w:sz="0" w:space="0" w:color="auto"/>
            <w:bottom w:val="none" w:sz="0" w:space="0" w:color="auto"/>
            <w:right w:val="none" w:sz="0" w:space="0" w:color="auto"/>
          </w:divBdr>
        </w:div>
        <w:div w:id="251744363">
          <w:marLeft w:val="0"/>
          <w:marRight w:val="0"/>
          <w:marTop w:val="0"/>
          <w:marBottom w:val="0"/>
          <w:divBdr>
            <w:top w:val="none" w:sz="0" w:space="0" w:color="auto"/>
            <w:left w:val="none" w:sz="0" w:space="0" w:color="auto"/>
            <w:bottom w:val="none" w:sz="0" w:space="0" w:color="auto"/>
            <w:right w:val="none" w:sz="0" w:space="0" w:color="auto"/>
          </w:divBdr>
        </w:div>
        <w:div w:id="310989389">
          <w:marLeft w:val="0"/>
          <w:marRight w:val="0"/>
          <w:marTop w:val="0"/>
          <w:marBottom w:val="0"/>
          <w:divBdr>
            <w:top w:val="none" w:sz="0" w:space="0" w:color="auto"/>
            <w:left w:val="none" w:sz="0" w:space="0" w:color="auto"/>
            <w:bottom w:val="none" w:sz="0" w:space="0" w:color="auto"/>
            <w:right w:val="none" w:sz="0" w:space="0" w:color="auto"/>
          </w:divBdr>
        </w:div>
        <w:div w:id="360739686">
          <w:marLeft w:val="0"/>
          <w:marRight w:val="0"/>
          <w:marTop w:val="0"/>
          <w:marBottom w:val="0"/>
          <w:divBdr>
            <w:top w:val="none" w:sz="0" w:space="0" w:color="auto"/>
            <w:left w:val="none" w:sz="0" w:space="0" w:color="auto"/>
            <w:bottom w:val="none" w:sz="0" w:space="0" w:color="auto"/>
            <w:right w:val="none" w:sz="0" w:space="0" w:color="auto"/>
          </w:divBdr>
        </w:div>
        <w:div w:id="448596897">
          <w:marLeft w:val="0"/>
          <w:marRight w:val="0"/>
          <w:marTop w:val="0"/>
          <w:marBottom w:val="0"/>
          <w:divBdr>
            <w:top w:val="none" w:sz="0" w:space="0" w:color="auto"/>
            <w:left w:val="none" w:sz="0" w:space="0" w:color="auto"/>
            <w:bottom w:val="none" w:sz="0" w:space="0" w:color="auto"/>
            <w:right w:val="none" w:sz="0" w:space="0" w:color="auto"/>
          </w:divBdr>
        </w:div>
        <w:div w:id="497229269">
          <w:marLeft w:val="0"/>
          <w:marRight w:val="0"/>
          <w:marTop w:val="0"/>
          <w:marBottom w:val="0"/>
          <w:divBdr>
            <w:top w:val="none" w:sz="0" w:space="0" w:color="auto"/>
            <w:left w:val="none" w:sz="0" w:space="0" w:color="auto"/>
            <w:bottom w:val="none" w:sz="0" w:space="0" w:color="auto"/>
            <w:right w:val="none" w:sz="0" w:space="0" w:color="auto"/>
          </w:divBdr>
        </w:div>
        <w:div w:id="536160913">
          <w:marLeft w:val="0"/>
          <w:marRight w:val="0"/>
          <w:marTop w:val="0"/>
          <w:marBottom w:val="0"/>
          <w:divBdr>
            <w:top w:val="none" w:sz="0" w:space="0" w:color="auto"/>
            <w:left w:val="none" w:sz="0" w:space="0" w:color="auto"/>
            <w:bottom w:val="none" w:sz="0" w:space="0" w:color="auto"/>
            <w:right w:val="none" w:sz="0" w:space="0" w:color="auto"/>
          </w:divBdr>
        </w:div>
        <w:div w:id="636956262">
          <w:marLeft w:val="0"/>
          <w:marRight w:val="0"/>
          <w:marTop w:val="0"/>
          <w:marBottom w:val="0"/>
          <w:divBdr>
            <w:top w:val="none" w:sz="0" w:space="0" w:color="auto"/>
            <w:left w:val="none" w:sz="0" w:space="0" w:color="auto"/>
            <w:bottom w:val="none" w:sz="0" w:space="0" w:color="auto"/>
            <w:right w:val="none" w:sz="0" w:space="0" w:color="auto"/>
          </w:divBdr>
        </w:div>
        <w:div w:id="660891999">
          <w:marLeft w:val="0"/>
          <w:marRight w:val="0"/>
          <w:marTop w:val="0"/>
          <w:marBottom w:val="0"/>
          <w:divBdr>
            <w:top w:val="none" w:sz="0" w:space="0" w:color="auto"/>
            <w:left w:val="none" w:sz="0" w:space="0" w:color="auto"/>
            <w:bottom w:val="none" w:sz="0" w:space="0" w:color="auto"/>
            <w:right w:val="none" w:sz="0" w:space="0" w:color="auto"/>
          </w:divBdr>
        </w:div>
        <w:div w:id="693116629">
          <w:marLeft w:val="0"/>
          <w:marRight w:val="0"/>
          <w:marTop w:val="0"/>
          <w:marBottom w:val="0"/>
          <w:divBdr>
            <w:top w:val="none" w:sz="0" w:space="0" w:color="auto"/>
            <w:left w:val="none" w:sz="0" w:space="0" w:color="auto"/>
            <w:bottom w:val="none" w:sz="0" w:space="0" w:color="auto"/>
            <w:right w:val="none" w:sz="0" w:space="0" w:color="auto"/>
          </w:divBdr>
        </w:div>
        <w:div w:id="858741985">
          <w:marLeft w:val="0"/>
          <w:marRight w:val="0"/>
          <w:marTop w:val="0"/>
          <w:marBottom w:val="0"/>
          <w:divBdr>
            <w:top w:val="none" w:sz="0" w:space="0" w:color="auto"/>
            <w:left w:val="none" w:sz="0" w:space="0" w:color="auto"/>
            <w:bottom w:val="none" w:sz="0" w:space="0" w:color="auto"/>
            <w:right w:val="none" w:sz="0" w:space="0" w:color="auto"/>
          </w:divBdr>
        </w:div>
        <w:div w:id="1023243323">
          <w:marLeft w:val="0"/>
          <w:marRight w:val="0"/>
          <w:marTop w:val="0"/>
          <w:marBottom w:val="0"/>
          <w:divBdr>
            <w:top w:val="none" w:sz="0" w:space="0" w:color="auto"/>
            <w:left w:val="none" w:sz="0" w:space="0" w:color="auto"/>
            <w:bottom w:val="none" w:sz="0" w:space="0" w:color="auto"/>
            <w:right w:val="none" w:sz="0" w:space="0" w:color="auto"/>
          </w:divBdr>
        </w:div>
        <w:div w:id="1093865303">
          <w:marLeft w:val="0"/>
          <w:marRight w:val="0"/>
          <w:marTop w:val="0"/>
          <w:marBottom w:val="0"/>
          <w:divBdr>
            <w:top w:val="none" w:sz="0" w:space="0" w:color="auto"/>
            <w:left w:val="none" w:sz="0" w:space="0" w:color="auto"/>
            <w:bottom w:val="none" w:sz="0" w:space="0" w:color="auto"/>
            <w:right w:val="none" w:sz="0" w:space="0" w:color="auto"/>
          </w:divBdr>
        </w:div>
        <w:div w:id="1329669613">
          <w:marLeft w:val="0"/>
          <w:marRight w:val="0"/>
          <w:marTop w:val="0"/>
          <w:marBottom w:val="0"/>
          <w:divBdr>
            <w:top w:val="none" w:sz="0" w:space="0" w:color="auto"/>
            <w:left w:val="none" w:sz="0" w:space="0" w:color="auto"/>
            <w:bottom w:val="none" w:sz="0" w:space="0" w:color="auto"/>
            <w:right w:val="none" w:sz="0" w:space="0" w:color="auto"/>
          </w:divBdr>
        </w:div>
        <w:div w:id="1355572660">
          <w:marLeft w:val="0"/>
          <w:marRight w:val="0"/>
          <w:marTop w:val="0"/>
          <w:marBottom w:val="0"/>
          <w:divBdr>
            <w:top w:val="none" w:sz="0" w:space="0" w:color="auto"/>
            <w:left w:val="none" w:sz="0" w:space="0" w:color="auto"/>
            <w:bottom w:val="none" w:sz="0" w:space="0" w:color="auto"/>
            <w:right w:val="none" w:sz="0" w:space="0" w:color="auto"/>
          </w:divBdr>
        </w:div>
        <w:div w:id="1443573737">
          <w:marLeft w:val="0"/>
          <w:marRight w:val="0"/>
          <w:marTop w:val="0"/>
          <w:marBottom w:val="0"/>
          <w:divBdr>
            <w:top w:val="none" w:sz="0" w:space="0" w:color="auto"/>
            <w:left w:val="none" w:sz="0" w:space="0" w:color="auto"/>
            <w:bottom w:val="none" w:sz="0" w:space="0" w:color="auto"/>
            <w:right w:val="none" w:sz="0" w:space="0" w:color="auto"/>
          </w:divBdr>
        </w:div>
        <w:div w:id="1850410843">
          <w:marLeft w:val="0"/>
          <w:marRight w:val="0"/>
          <w:marTop w:val="0"/>
          <w:marBottom w:val="0"/>
          <w:divBdr>
            <w:top w:val="none" w:sz="0" w:space="0" w:color="auto"/>
            <w:left w:val="none" w:sz="0" w:space="0" w:color="auto"/>
            <w:bottom w:val="none" w:sz="0" w:space="0" w:color="auto"/>
            <w:right w:val="none" w:sz="0" w:space="0" w:color="auto"/>
          </w:divBdr>
        </w:div>
        <w:div w:id="2089616808">
          <w:marLeft w:val="0"/>
          <w:marRight w:val="0"/>
          <w:marTop w:val="0"/>
          <w:marBottom w:val="0"/>
          <w:divBdr>
            <w:top w:val="none" w:sz="0" w:space="0" w:color="auto"/>
            <w:left w:val="none" w:sz="0" w:space="0" w:color="auto"/>
            <w:bottom w:val="none" w:sz="0" w:space="0" w:color="auto"/>
            <w:right w:val="none" w:sz="0" w:space="0" w:color="auto"/>
          </w:divBdr>
        </w:div>
        <w:div w:id="2123567911">
          <w:marLeft w:val="0"/>
          <w:marRight w:val="0"/>
          <w:marTop w:val="0"/>
          <w:marBottom w:val="0"/>
          <w:divBdr>
            <w:top w:val="none" w:sz="0" w:space="0" w:color="auto"/>
            <w:left w:val="none" w:sz="0" w:space="0" w:color="auto"/>
            <w:bottom w:val="none" w:sz="0" w:space="0" w:color="auto"/>
            <w:right w:val="none" w:sz="0" w:space="0" w:color="auto"/>
          </w:divBdr>
        </w:div>
      </w:divsChild>
    </w:div>
    <w:div w:id="327826360">
      <w:bodyDiv w:val="1"/>
      <w:marLeft w:val="0"/>
      <w:marRight w:val="0"/>
      <w:marTop w:val="0"/>
      <w:marBottom w:val="0"/>
      <w:divBdr>
        <w:top w:val="none" w:sz="0" w:space="0" w:color="auto"/>
        <w:left w:val="none" w:sz="0" w:space="0" w:color="auto"/>
        <w:bottom w:val="none" w:sz="0" w:space="0" w:color="auto"/>
        <w:right w:val="none" w:sz="0" w:space="0" w:color="auto"/>
      </w:divBdr>
    </w:div>
    <w:div w:id="668677293">
      <w:bodyDiv w:val="1"/>
      <w:marLeft w:val="0"/>
      <w:marRight w:val="0"/>
      <w:marTop w:val="0"/>
      <w:marBottom w:val="0"/>
      <w:divBdr>
        <w:top w:val="none" w:sz="0" w:space="0" w:color="auto"/>
        <w:left w:val="none" w:sz="0" w:space="0" w:color="auto"/>
        <w:bottom w:val="none" w:sz="0" w:space="0" w:color="auto"/>
        <w:right w:val="none" w:sz="0" w:space="0" w:color="auto"/>
      </w:divBdr>
      <w:divsChild>
        <w:div w:id="1585845340">
          <w:marLeft w:val="0"/>
          <w:marRight w:val="0"/>
          <w:marTop w:val="0"/>
          <w:marBottom w:val="0"/>
          <w:divBdr>
            <w:top w:val="none" w:sz="0" w:space="0" w:color="auto"/>
            <w:left w:val="none" w:sz="0" w:space="0" w:color="auto"/>
            <w:bottom w:val="none" w:sz="0" w:space="0" w:color="auto"/>
            <w:right w:val="none" w:sz="0" w:space="0" w:color="auto"/>
          </w:divBdr>
        </w:div>
      </w:divsChild>
    </w:div>
    <w:div w:id="752510192">
      <w:bodyDiv w:val="1"/>
      <w:marLeft w:val="0"/>
      <w:marRight w:val="0"/>
      <w:marTop w:val="0"/>
      <w:marBottom w:val="0"/>
      <w:divBdr>
        <w:top w:val="none" w:sz="0" w:space="0" w:color="auto"/>
        <w:left w:val="none" w:sz="0" w:space="0" w:color="auto"/>
        <w:bottom w:val="none" w:sz="0" w:space="0" w:color="auto"/>
        <w:right w:val="none" w:sz="0" w:space="0" w:color="auto"/>
      </w:divBdr>
    </w:div>
    <w:div w:id="1058823319">
      <w:bodyDiv w:val="1"/>
      <w:marLeft w:val="0"/>
      <w:marRight w:val="0"/>
      <w:marTop w:val="0"/>
      <w:marBottom w:val="0"/>
      <w:divBdr>
        <w:top w:val="none" w:sz="0" w:space="0" w:color="auto"/>
        <w:left w:val="none" w:sz="0" w:space="0" w:color="auto"/>
        <w:bottom w:val="none" w:sz="0" w:space="0" w:color="auto"/>
        <w:right w:val="none" w:sz="0" w:space="0" w:color="auto"/>
      </w:divBdr>
    </w:div>
    <w:div w:id="1761680372">
      <w:bodyDiv w:val="1"/>
      <w:marLeft w:val="0"/>
      <w:marRight w:val="0"/>
      <w:marTop w:val="0"/>
      <w:marBottom w:val="0"/>
      <w:divBdr>
        <w:top w:val="none" w:sz="0" w:space="0" w:color="auto"/>
        <w:left w:val="none" w:sz="0" w:space="0" w:color="auto"/>
        <w:bottom w:val="none" w:sz="0" w:space="0" w:color="auto"/>
        <w:right w:val="none" w:sz="0" w:space="0" w:color="auto"/>
      </w:divBdr>
      <w:divsChild>
        <w:div w:id="236062062">
          <w:marLeft w:val="0"/>
          <w:marRight w:val="0"/>
          <w:marTop w:val="0"/>
          <w:marBottom w:val="0"/>
          <w:divBdr>
            <w:top w:val="none" w:sz="0" w:space="0" w:color="auto"/>
            <w:left w:val="none" w:sz="0" w:space="0" w:color="auto"/>
            <w:bottom w:val="none" w:sz="0" w:space="0" w:color="auto"/>
            <w:right w:val="none" w:sz="0" w:space="0" w:color="auto"/>
          </w:divBdr>
        </w:div>
      </w:divsChild>
    </w:div>
    <w:div w:id="1807314364">
      <w:bodyDiv w:val="1"/>
      <w:marLeft w:val="0"/>
      <w:marRight w:val="0"/>
      <w:marTop w:val="0"/>
      <w:marBottom w:val="0"/>
      <w:divBdr>
        <w:top w:val="none" w:sz="0" w:space="0" w:color="auto"/>
        <w:left w:val="none" w:sz="0" w:space="0" w:color="auto"/>
        <w:bottom w:val="none" w:sz="0" w:space="0" w:color="auto"/>
        <w:right w:val="none" w:sz="0" w:space="0" w:color="auto"/>
      </w:divBdr>
      <w:divsChild>
        <w:div w:id="1852909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hakirasilimali.or.t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info@hakirasilimali.or.tz" TargetMode="External"/><Relationship Id="rId2" Type="http://schemas.openxmlformats.org/officeDocument/2006/relationships/hyperlink" Target="mailto:info@hakirasilimali.or.tz" TargetMode="External"/><Relationship Id="rId1" Type="http://schemas.openxmlformats.org/officeDocument/2006/relationships/image" Target="media/image1.jp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BFCFC-C2A6-441C-993D-4168EFE44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724</Words>
  <Characters>4133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Jeemu</dc:creator>
  <cp:keywords/>
  <dc:description/>
  <cp:lastModifiedBy>User</cp:lastModifiedBy>
  <cp:revision>2</cp:revision>
  <cp:lastPrinted>2018-04-30T04:27:00Z</cp:lastPrinted>
  <dcterms:created xsi:type="dcterms:W3CDTF">2021-12-17T07:23:00Z</dcterms:created>
  <dcterms:modified xsi:type="dcterms:W3CDTF">2021-12-17T07:23:00Z</dcterms:modified>
</cp:coreProperties>
</file>